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2660661D" w:rsidR="009E1788" w:rsidRPr="008740DC" w:rsidRDefault="009E1788" w:rsidP="002F0780">
      <w:pPr>
        <w:pStyle w:val="1"/>
        <w:tabs>
          <w:tab w:val="left" w:pos="1084"/>
        </w:tabs>
        <w:ind w:left="720" w:right="164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по проекту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</w:t>
      </w:r>
      <w:r w:rsidR="002F0780">
        <w:rPr>
          <w:rFonts w:ascii="Arial" w:hAnsi="Arial" w:cs="Arial"/>
          <w:sz w:val="24"/>
          <w:szCs w:val="24"/>
        </w:rPr>
        <w:t>05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2F0780" w:rsidRPr="002F0780">
        <w:rPr>
          <w:rFonts w:ascii="Arial" w:hAnsi="Arial" w:cs="Arial"/>
          <w:sz w:val="24"/>
          <w:szCs w:val="24"/>
        </w:rPr>
        <w:t>Изображения – виды, разрезы, сечения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006AD2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№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006AD2" w:rsidRDefault="008740DC" w:rsidP="00006AD2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3008C" w:rsidRPr="00006AD2" w14:paraId="78EF2A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B3" w14:textId="77777777" w:rsidR="00B3008C" w:rsidRPr="00006AD2" w:rsidRDefault="00B3008C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6DB" w14:textId="6B03C920" w:rsidR="00B3008C" w:rsidRPr="00852A48" w:rsidRDefault="002F0780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FCD" w14:textId="43BEAF67" w:rsidR="00B3008C" w:rsidRPr="00852A48" w:rsidRDefault="002F0780" w:rsidP="002F07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350" w14:textId="77777777" w:rsidR="002F0780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93CFA87" w14:textId="55779F82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Предложение ввести рисунок, поясняющий наглядно требование данного пункта.</w:t>
            </w:r>
          </w:p>
          <w:p w14:paraId="0FB58FFE" w14:textId="77777777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5B5E935" w14:textId="299BF1D1" w:rsidR="00B60973" w:rsidRPr="00852A48" w:rsidRDefault="002F0780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Рассмотреть возможность введения рисунка для обеспечения однозначного понимания требований настоящего пункта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4AF7" w14:textId="77777777" w:rsidR="0000416A" w:rsidRPr="0000416A" w:rsidRDefault="0000416A" w:rsidP="000041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416A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7CB46E2" w14:textId="6708130F" w:rsidR="0000416A" w:rsidRPr="0000416A" w:rsidRDefault="0000416A" w:rsidP="000041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416A">
              <w:rPr>
                <w:rFonts w:ascii="Arial" w:hAnsi="Arial" w:cs="Arial"/>
                <w:sz w:val="20"/>
                <w:szCs w:val="20"/>
              </w:rPr>
              <w:t>В замечании не указано, что именно не понятно в положении.</w:t>
            </w:r>
          </w:p>
          <w:p w14:paraId="3EC07903" w14:textId="4169C7C8" w:rsidR="00B3008C" w:rsidRPr="0000416A" w:rsidRDefault="0000416A" w:rsidP="000041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416A">
              <w:rPr>
                <w:rFonts w:ascii="Arial" w:hAnsi="Arial" w:cs="Arial"/>
                <w:sz w:val="20"/>
                <w:szCs w:val="20"/>
              </w:rPr>
              <w:t>Э</w:t>
            </w:r>
            <w:r w:rsidR="00B63CD9" w:rsidRPr="0000416A">
              <w:rPr>
                <w:rFonts w:ascii="Arial" w:hAnsi="Arial" w:cs="Arial"/>
                <w:sz w:val="20"/>
                <w:szCs w:val="20"/>
              </w:rPr>
              <w:t xml:space="preserve">то допущение для насыщенных элементами изделий и крупных чертежей, а </w:t>
            </w:r>
            <w:r w:rsidRPr="0000416A">
              <w:rPr>
                <w:rFonts w:ascii="Arial" w:hAnsi="Arial" w:cs="Arial"/>
                <w:sz w:val="20"/>
                <w:szCs w:val="20"/>
              </w:rPr>
              <w:t xml:space="preserve">привести такую иллюстрацию </w:t>
            </w:r>
            <w:r w:rsidR="00B63CD9" w:rsidRPr="0000416A">
              <w:rPr>
                <w:rFonts w:ascii="Arial" w:hAnsi="Arial" w:cs="Arial"/>
                <w:sz w:val="20"/>
                <w:szCs w:val="20"/>
              </w:rPr>
              <w:t xml:space="preserve"> в рамках стандарта </w:t>
            </w:r>
            <w:r w:rsidRPr="0000416A">
              <w:rPr>
                <w:rFonts w:ascii="Arial" w:hAnsi="Arial" w:cs="Arial"/>
                <w:sz w:val="20"/>
                <w:szCs w:val="20"/>
              </w:rPr>
              <w:t>затруднительно</w:t>
            </w:r>
          </w:p>
        </w:tc>
      </w:tr>
      <w:tr w:rsidR="00852A48" w:rsidRPr="00006AD2" w14:paraId="73533F4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798" w14:textId="77777777" w:rsidR="00852A48" w:rsidRPr="00006AD2" w:rsidRDefault="00852A48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351" w14:textId="289866A8" w:rsidR="00852A48" w:rsidRPr="00852A48" w:rsidRDefault="002F0780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 (рисунок 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96D" w14:textId="41EF6B7B" w:rsidR="00D75F7B" w:rsidRPr="00D06D49" w:rsidRDefault="002F0780" w:rsidP="00006AD2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FC4" w14:textId="77777777" w:rsidR="002F0780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4BA7B4B" w14:textId="3608081D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Разрез В-В сместить правее от местного вида Г.</w:t>
            </w:r>
          </w:p>
          <w:p w14:paraId="6E48ED9A" w14:textId="4B5BAD1F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D01DC9" w14:textId="77777777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71564E" w14:textId="7D614358" w:rsidR="00852A48" w:rsidRPr="00852A48" w:rsidRDefault="002F0780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Смещение изображения улучшит читаемость рисунка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3FB" w14:textId="0871FA61" w:rsidR="00852A48" w:rsidRPr="00852A48" w:rsidRDefault="002F0780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F0780" w:rsidRPr="00006AD2" w14:paraId="43CB8C1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D4A6" w14:textId="77777777" w:rsidR="002F0780" w:rsidRPr="00006AD2" w:rsidRDefault="002F0780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9F6D" w14:textId="269B8B1E" w:rsidR="002F0780" w:rsidRDefault="002F0780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824" w14:textId="6F2D29CE" w:rsidR="002F0780" w:rsidRDefault="002F0780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F91" w14:textId="77777777" w:rsidR="002F0780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AF4F7D2" w14:textId="53D2B712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Требуется ли указывать масштаб при изображении аксонометрической проекции изделия? Или масштаб требуется указывать, только если он не соответствует масштабу чертежа согласно п.4.7 настоящего стандарта</w:t>
            </w:r>
          </w:p>
          <w:p w14:paraId="12D40B56" w14:textId="77777777" w:rsidR="002F0780" w:rsidRDefault="002F0780" w:rsidP="002F078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85D379" w14:textId="5A64C9BA" w:rsidR="002F0780" w:rsidRPr="002F0780" w:rsidRDefault="002F0780" w:rsidP="002F0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>… Названия аксонометрических проекций на чертеже, как правило, не приводят, как и их масштаб.</w:t>
            </w:r>
          </w:p>
          <w:p w14:paraId="14B07BF9" w14:textId="77777777" w:rsidR="002F0780" w:rsidRPr="002F0780" w:rsidRDefault="002F0780" w:rsidP="002F0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>Либо ввести в п.4.7 предложение:</w:t>
            </w:r>
          </w:p>
          <w:p w14:paraId="6BC396C4" w14:textId="679BDDE1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>«Масштаб для аксонометрических проекций изделия допускается не указывать».</w:t>
            </w:r>
          </w:p>
          <w:p w14:paraId="497BC3B4" w14:textId="77777777" w:rsidR="002F0780" w:rsidRPr="0019006A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D491C1" w14:textId="4237D2A9" w:rsidR="002F0780" w:rsidRPr="002F0780" w:rsidRDefault="002F0780" w:rsidP="002F078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Предложение добавить допущение об отсутствии необходимости в указании масштаба для аксонометрических проекций изделия ввиду нецелесообразности. Изображение на </w:t>
            </w:r>
            <w:proofErr w:type="gramStart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чертеже по сути</w:t>
            </w:r>
            <w:proofErr w:type="gramEnd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 xml:space="preserve"> несет справочный характер для общего представления об общем виде изделия.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4C2D" w14:textId="77777777" w:rsidR="002F0780" w:rsidRDefault="002F0780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59E86730" w14:textId="7076EB45" w:rsidR="002F0780" w:rsidRDefault="002F0780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Добавлено «а также</w:t>
            </w:r>
            <w:r w:rsidR="0000416A">
              <w:rPr>
                <w:rFonts w:ascii="Arial" w:hAnsi="Arial" w:cs="Arial"/>
                <w:sz w:val="20"/>
                <w:szCs w:val="20"/>
              </w:rPr>
              <w:t xml:space="preserve"> информацию об их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масштабе»</w:t>
            </w:r>
          </w:p>
        </w:tc>
      </w:tr>
      <w:tr w:rsidR="002F0780" w:rsidRPr="00006AD2" w14:paraId="1C6C60D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D0D" w14:textId="77777777" w:rsidR="002F0780" w:rsidRPr="00006AD2" w:rsidRDefault="002F0780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3738" w14:textId="6FB7BEF7" w:rsidR="002F0780" w:rsidRDefault="002F0780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  <w:r w:rsidR="00E6732C">
              <w:rPr>
                <w:rFonts w:ascii="Arial" w:hAnsi="Arial" w:cs="Arial"/>
                <w:sz w:val="20"/>
                <w:szCs w:val="20"/>
              </w:rPr>
              <w:t xml:space="preserve"> (рисунок 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1B5D" w14:textId="6DD2AD4D" w:rsidR="002F0780" w:rsidRDefault="002F0780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4B54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991BF3E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На разрезе А-А пропущен знак</w:t>
            </w: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F0780">
              <w:rPr>
                <w:rFonts w:ascii="Cambria Math" w:hAnsi="Cambria Math" w:cs="Cambria Math"/>
                <w:color w:val="000000"/>
                <w:sz w:val="20"/>
                <w:szCs w:val="20"/>
              </w:rPr>
              <w:t>⥀</w:t>
            </w: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 xml:space="preserve"> («повернуто»)</w:t>
            </w:r>
          </w:p>
          <w:p w14:paraId="5E382B5D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578538" w14:textId="2BE46F38" w:rsidR="002F0780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правка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54B" w14:textId="3DEDD09B" w:rsidR="002F0780" w:rsidRPr="00E6732C" w:rsidRDefault="00E6732C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63CD9" w:rsidRPr="00006AD2" w14:paraId="43C39FB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8AFB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1CD" w14:textId="077A21B3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5.6; 7.2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C2A" w14:textId="4C90A0D6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F28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D8AE2FA" w14:textId="5442F324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Исключить слово «повернуто» в пунктах 5.6 и 7.2, либо оставить в таком порядке «графическим символом «</w:t>
            </w:r>
            <w:r w:rsidRPr="00B63CD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4222D8D" wp14:editId="6290FE92">
                  <wp:extent cx="200025" cy="152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» (повернуто)»</w:t>
            </w:r>
          </w:p>
          <w:p w14:paraId="23AE4019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CE472A" w14:textId="1C9AC86D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Пояснение символа есть в приложении 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55B4" w14:textId="77777777" w:rsidR="00B63CD9" w:rsidRDefault="00B63CD9" w:rsidP="00B63CD9">
            <w:pPr>
              <w:spacing w:line="360" w:lineRule="auto"/>
              <w:ind w:left="5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Принято к сведению.</w:t>
            </w:r>
          </w:p>
          <w:p w14:paraId="338D0348" w14:textId="70B8B5AE" w:rsidR="00B63CD9" w:rsidRPr="00E6732C" w:rsidRDefault="00B63CD9" w:rsidP="00B63CD9">
            <w:pPr>
              <w:spacing w:line="360" w:lineRule="auto"/>
              <w:ind w:left="5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Пояснение символа приводится при первом упоминании, затем только приводится сам графический символ</w:t>
            </w:r>
          </w:p>
        </w:tc>
      </w:tr>
      <w:tr w:rsidR="00AB0C49" w:rsidRPr="00006AD2" w14:paraId="451A538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54D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6D6" w14:textId="017AAB9C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FDBD" w14:textId="26415CA0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08C1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05CC4BC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На главном виде у стрелки направление взгляда обозначение вида А написано прямым шрифтом, а обозначение дополнительного вида – наклонным</w:t>
            </w:r>
          </w:p>
          <w:p w14:paraId="1A9E7F02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193F3B" w14:textId="4D7B3F13" w:rsidR="00AB0C49" w:rsidRPr="00B60973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В конструкторской документации тип шрифта должен быть единым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923" w14:textId="5D993589" w:rsidR="00AB0C49" w:rsidRDefault="00E6732C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63CD9" w:rsidRPr="00006AD2" w14:paraId="051C32E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10D" w14:textId="77777777" w:rsidR="00B63CD9" w:rsidRPr="00006AD2" w:rsidRDefault="00B63CD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60A" w14:textId="0EAD16D6" w:rsidR="00B63CD9" w:rsidRDefault="00B63CD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810F" w14:textId="0D56B061" w:rsidR="00B63CD9" w:rsidRDefault="00B63CD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CDC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2494989" w14:textId="72A0C6EB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Дополнить номером пункта</w:t>
            </w:r>
          </w:p>
          <w:p w14:paraId="51DE094F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180F77" w14:textId="4FFBA06E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3CD9">
              <w:rPr>
                <w:rFonts w:ascii="Arial" w:hAnsi="Arial" w:cs="Arial"/>
                <w:sz w:val="20"/>
                <w:szCs w:val="20"/>
              </w:rPr>
              <w:t xml:space="preserve">Местный вид обозначают и направление взгляда указывают по правилам, установленным для дополнительного вида </w:t>
            </w:r>
            <w:r w:rsidRPr="00B63CD9">
              <w:rPr>
                <w:rFonts w:ascii="Arial" w:hAnsi="Arial" w:cs="Arial"/>
                <w:b/>
                <w:sz w:val="20"/>
                <w:szCs w:val="20"/>
              </w:rPr>
              <w:t>по 5.5</w:t>
            </w:r>
          </w:p>
          <w:p w14:paraId="0C161410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5CFF1E13" w14:textId="3C1B550F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Удобство пользования стандартом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A1E2" w14:textId="1293127B" w:rsidR="00B63CD9" w:rsidRDefault="00B63CD9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B63CD9" w:rsidRPr="00006AD2" w14:paraId="1931069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D2C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BF" w14:textId="7864AC70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07A" w14:textId="5D3B82A0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25B7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B84FA54" w14:textId="31FB41AD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Оформить единообразно с пунктами 6.1, 6.3</w:t>
            </w:r>
          </w:p>
          <w:p w14:paraId="1326C569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9BD6008" w14:textId="77777777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63CD9">
              <w:rPr>
                <w:rFonts w:ascii="Arial" w:hAnsi="Arial" w:cs="Arial"/>
                <w:bCs/>
                <w:sz w:val="20"/>
                <w:szCs w:val="20"/>
              </w:rPr>
              <w:t>В зависимости от положения секущей плоскости относительно длины или высоты предмета разрезы разделяют на:</w:t>
            </w:r>
          </w:p>
          <w:p w14:paraId="0119F524" w14:textId="77777777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63CD9">
              <w:rPr>
                <w:rFonts w:ascii="Arial" w:hAnsi="Arial" w:cs="Arial"/>
                <w:sz w:val="20"/>
                <w:szCs w:val="20"/>
              </w:rPr>
              <w:t>-</w:t>
            </w:r>
            <w:r w:rsidRPr="00B63CD9">
              <w:rPr>
                <w:rFonts w:ascii="Arial" w:hAnsi="Arial" w:cs="Arial"/>
                <w:bCs/>
                <w:sz w:val="20"/>
                <w:szCs w:val="20"/>
              </w:rPr>
              <w:t xml:space="preserve"> продольные (рисунок 18);</w:t>
            </w:r>
          </w:p>
          <w:p w14:paraId="516FFE26" w14:textId="5BDE1E93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3CD9">
              <w:rPr>
                <w:rFonts w:ascii="Arial" w:hAnsi="Arial" w:cs="Arial"/>
                <w:sz w:val="20"/>
                <w:szCs w:val="20"/>
              </w:rPr>
              <w:t>- поперечные (рисунок 19, разрезы</w:t>
            </w:r>
            <w:r w:rsidRPr="00B63CD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63CD9">
              <w:rPr>
                <w:rFonts w:ascii="Arial" w:hAnsi="Arial" w:cs="Arial"/>
                <w:iCs/>
                <w:sz w:val="20"/>
                <w:szCs w:val="20"/>
              </w:rPr>
              <w:t>А–А и Б–Б</w:t>
            </w:r>
            <w:r w:rsidRPr="00B63CD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075C9B3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C36CD36" w14:textId="120659F8" w:rsidR="00B63CD9" w:rsidRP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3CD9">
              <w:rPr>
                <w:rFonts w:ascii="Arial" w:hAnsi="Arial" w:cs="Arial"/>
                <w:color w:val="000000"/>
                <w:sz w:val="20"/>
                <w:szCs w:val="20"/>
              </w:rPr>
              <w:t>См. ГОСТ 1.5-2001 (пункт 4.4.3)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1E0" w14:textId="1B089BEC" w:rsidR="00B63CD9" w:rsidRDefault="00B63CD9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0C49" w:rsidRPr="00006AD2" w14:paraId="41D446A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178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25D9" w14:textId="5D805CB6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3B9" w14:textId="52084DB9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149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8E71BCC" w14:textId="77777777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На расстоянии от 2 до 3 мм от наружного конца каждого конечного штриха наносят стрелку, указывающую направление взгляда (см. рисунки 8, 9, 13, 14).</w:t>
            </w:r>
          </w:p>
          <w:p w14:paraId="35637FB8" w14:textId="05223FE6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 рисунках 13, 14 нет линий сечения.</w:t>
            </w:r>
          </w:p>
          <w:p w14:paraId="45277349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7E8F43" w14:textId="684434A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>На расстоянии от 2 до 3 мм от наружного конца каждого конечного штриха наносят стрелку, указывающую направление взгляда (см. рисунки 8, 9, 10, 12, 15, 16, 17).</w:t>
            </w:r>
          </w:p>
          <w:p w14:paraId="334ACBB7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E29B67" w14:textId="042F5A8D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Требуется уточнить перечень ссылок на рисунки стандарта во втором абзаце.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D0AD" w14:textId="77777777" w:rsidR="00AB0C49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B7064B5" w14:textId="2D8EEA21" w:rsidR="001E13D6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Исправлено на «8, 15, 16». Рисунки выбраны по наибольшему кол-ву обозначений секущих плоскостей</w:t>
            </w:r>
          </w:p>
        </w:tc>
      </w:tr>
      <w:tr w:rsidR="00B63CD9" w:rsidRPr="00006AD2" w14:paraId="13400E2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4668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FF60" w14:textId="0DFFD517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423" w14:textId="04FE9C49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CBD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DEF95D9" w14:textId="77777777" w:rsidR="00AC482F" w:rsidRPr="00AC482F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Необходимо определить толщину сплошных утолщенных штрихов.</w:t>
            </w:r>
          </w:p>
          <w:p w14:paraId="5728BD35" w14:textId="6B548EBB" w:rsidR="00AC482F" w:rsidRPr="00AC482F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 последнем предложении исправить опечатку: в тексте описывается пример, изображенный на рисунке 19, а не 17</w:t>
            </w:r>
          </w:p>
          <w:p w14:paraId="29F47F79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038D986" w14:textId="02CAEC37" w:rsidR="00B63CD9" w:rsidRPr="00AC482F" w:rsidRDefault="00AC482F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ГОСТ Р 2.303 содержит информацию о толщине сплошной утолщенной линии, но не о толщине сплошных утолщенных штрихов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CF94" w14:textId="45569B3F" w:rsidR="00B63CD9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268E905D" w14:textId="5CD536E3" w:rsidR="0000416A" w:rsidRDefault="0000416A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Фраза про сплошные утолщенные штрихи скорректирована.</w:t>
            </w:r>
          </w:p>
          <w:p w14:paraId="21CFFDEF" w14:textId="77777777" w:rsidR="00AC482F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Ссылка на рисунок исправлена.</w:t>
            </w:r>
          </w:p>
          <w:p w14:paraId="0FFDB61C" w14:textId="40E77426" w:rsidR="00AC482F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 проекте ГОСТ Р 2.303 (пункт 3.3, таблица 3, строка 1.5) определено, что сплошная утолщенная линия используется как линия сечений, поэтому в проекте ГОСТ Р 2.305 не требуется вводить дополнительных положений, касающихся толщины штрихов – достаточно только длины.</w:t>
            </w:r>
          </w:p>
        </w:tc>
      </w:tr>
      <w:tr w:rsidR="00B63CD9" w:rsidRPr="00006AD2" w14:paraId="25DC7E0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58B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926" w14:textId="15D2E729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2FD3" w14:textId="02697590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C412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9F8399B" w14:textId="747B34CD" w:rsidR="00AC482F" w:rsidRPr="00AC482F" w:rsidRDefault="00AC482F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Исключить фразу «или сечение» в трех местах</w:t>
            </w:r>
          </w:p>
          <w:p w14:paraId="17A1A735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FE8087" w14:textId="77777777" w:rsidR="00AC482F" w:rsidRPr="00AC482F" w:rsidRDefault="00AC482F" w:rsidP="00AC482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482F">
              <w:rPr>
                <w:rFonts w:ascii="Arial" w:hAnsi="Arial" w:cs="Arial"/>
                <w:sz w:val="20"/>
                <w:szCs w:val="20"/>
              </w:rPr>
              <w:t>Если иное не установлено настоящим стандартом, разрез обозначают двумя одинаковыми буквами, приводимыми через тире, в соответствии с ГОСТ Р 2.316 (например, «А–А»). Обозначение приводят над изображением разреза.</w:t>
            </w:r>
          </w:p>
          <w:p w14:paraId="2F985D5E" w14:textId="609567A0" w:rsidR="00B63CD9" w:rsidRPr="0019006A" w:rsidRDefault="00AC482F" w:rsidP="00AC482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482F">
              <w:rPr>
                <w:rFonts w:ascii="Arial" w:hAnsi="Arial" w:cs="Arial"/>
                <w:sz w:val="20"/>
                <w:szCs w:val="20"/>
              </w:rPr>
              <w:t>Буквы, входящие в обозначение разреза, приводят также у стрелок направления взгляда на соответствующей линии сечения, а при необходимости и у штрихов, обозначающих места перехода от одной секущей плоскости к другой, с внешней стороны угла.</w:t>
            </w:r>
          </w:p>
          <w:p w14:paraId="0342B312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F19850" w14:textId="77777777" w:rsidR="00AC482F" w:rsidRPr="00AC482F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Раздел 6 посвящен только разрезам.</w:t>
            </w:r>
          </w:p>
          <w:p w14:paraId="4CFE9442" w14:textId="646CE1B8" w:rsidR="00B63CD9" w:rsidRPr="00B60973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Пункт 7.4 содержит ссылку на пункт 6.6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8350" w14:textId="432898D5" w:rsidR="00B63CD9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0C49" w:rsidRPr="00006AD2" w14:paraId="2C1FC58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8AA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CDA8" w14:textId="75EA00DB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1E13D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6F17" w14:textId="0DC42C54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9994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DD44B69" w14:textId="77777777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… (см. рисунок 12).</w:t>
            </w:r>
          </w:p>
          <w:p w14:paraId="1C7C915E" w14:textId="645DC95E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Уточнить ссылку на рисунок.</w:t>
            </w:r>
          </w:p>
          <w:p w14:paraId="71E18B60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4ACE5F8" w14:textId="11C31D8F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>… (см. рисунок 15).</w:t>
            </w:r>
          </w:p>
          <w:p w14:paraId="27FF644A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D1D7CA8" w14:textId="5905ED13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Требуется уточнить ссылку на рисунок. На рисунке 15 есть и фронтальный, и профильный разрез.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EE75" w14:textId="31828A0B" w:rsidR="00AB0C49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0C49" w:rsidRPr="00006AD2" w14:paraId="5249D7A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155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FC9" w14:textId="4FDAA927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BDEA" w14:textId="2497164F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0B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C6B3D90" w14:textId="6D09E95B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Номер рисунка расположен на отдельной строке от ссылки на рисунок</w:t>
            </w:r>
          </w:p>
          <w:p w14:paraId="4925A7C9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0AB7110" w14:textId="77777777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F0780">
              <w:rPr>
                <w:rFonts w:ascii="Arial" w:hAnsi="Arial" w:cs="Arial"/>
                <w:sz w:val="20"/>
                <w:szCs w:val="20"/>
              </w:rPr>
              <w:t xml:space="preserve">                                     … тонкой линией</w:t>
            </w:r>
            <w:r w:rsidRPr="002F0780">
              <w:rPr>
                <w:rFonts w:ascii="Arial" w:hAnsi="Arial" w:cs="Arial"/>
                <w:sz w:val="20"/>
                <w:szCs w:val="20"/>
              </w:rPr>
              <w:br/>
              <w:t>(рисунок 23). Эти линии …</w:t>
            </w:r>
          </w:p>
          <w:p w14:paraId="44A2A821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18D939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71A96D" w14:textId="7FB9E3A1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Для читаемости следует разместить ссылку на рисунок на одной строке с его номером.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856" w14:textId="15201BE6" w:rsidR="00AB0C49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63CD9" w:rsidRPr="00006AD2" w14:paraId="127D7C5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991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67A" w14:textId="610B8AAC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FF41" w14:textId="10BE917F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6E9A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7D9BF9B" w14:textId="6EBD0652" w:rsidR="00AC482F" w:rsidRPr="00AC482F" w:rsidRDefault="00AC482F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Не сокращать название линий</w:t>
            </w:r>
          </w:p>
          <w:p w14:paraId="3200165D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866B08C" w14:textId="14A49482" w:rsidR="00B63CD9" w:rsidRPr="0019006A" w:rsidRDefault="00AC482F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482F">
              <w:rPr>
                <w:rFonts w:ascii="Arial" w:hAnsi="Arial" w:cs="Arial"/>
                <w:sz w:val="20"/>
                <w:szCs w:val="20"/>
              </w:rPr>
              <w:t xml:space="preserve">Часть вида и часть соответствующего разреза допускается соединять, разделяя их сплошной волнистой </w:t>
            </w:r>
            <w:r w:rsidRPr="00AC482F">
              <w:rPr>
                <w:rFonts w:ascii="Arial" w:hAnsi="Arial" w:cs="Arial"/>
                <w:b/>
                <w:sz w:val="20"/>
                <w:szCs w:val="20"/>
              </w:rPr>
              <w:t>или сплошной</w:t>
            </w:r>
            <w:r w:rsidRPr="00AC482F">
              <w:rPr>
                <w:rFonts w:ascii="Arial" w:hAnsi="Arial" w:cs="Arial"/>
                <w:sz w:val="20"/>
                <w:szCs w:val="20"/>
              </w:rPr>
              <w:t xml:space="preserve"> с изломами тонкой линией, которая может выступать за контур изображения на длину от 2 до 4 мм (рисунки 24 – 26) …</w:t>
            </w:r>
          </w:p>
          <w:p w14:paraId="268FBEA2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7B410C" w14:textId="251CDA18" w:rsidR="00B63CD9" w:rsidRPr="00AC482F" w:rsidRDefault="00AC482F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Название вида линии согласно ГОСТ Р 2.303 (таблица 1) – сплошная с изломами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3A70" w14:textId="103499E1" w:rsidR="00B63CD9" w:rsidRPr="00B63CD9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482F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0C49" w:rsidRPr="00006AD2" w14:paraId="5043D12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EC4D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FD6C" w14:textId="6FBFC22D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DB98" w14:textId="0C560313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C42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A377E33" w14:textId="51E824D6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Предложение ввести рисунок, поясняющий наглядно требование данного пункта</w:t>
            </w:r>
          </w:p>
          <w:p w14:paraId="7845CBD5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ED3B5F" w14:textId="3DDE9ED9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iCs/>
                <w:color w:val="000000"/>
                <w:sz w:val="20"/>
                <w:szCs w:val="20"/>
              </w:rPr>
              <w:lastRenderedPageBreak/>
              <w:t>Рассмотреть возможность введения рисунка для обеспечения однозначного понимания требований настоящего пункта.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82CC" w14:textId="77777777" w:rsidR="0000416A" w:rsidRDefault="0000416A" w:rsidP="000041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420B8D98" w14:textId="10330EE7" w:rsidR="0000416A" w:rsidRDefault="0000416A" w:rsidP="000041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Положение сохранено из действующей редакции. У разработчиков стандарта нет необходимого примера </w:t>
            </w:r>
          </w:p>
        </w:tc>
      </w:tr>
      <w:tr w:rsidR="00AB0C49" w:rsidRPr="00006AD2" w14:paraId="74B112A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A215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514" w14:textId="36154BB5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712" w14:textId="6F3BA5D7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0E2F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9F29F27" w14:textId="77777777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Приведенный пример на рисунке не так однозначно иллюстрирует требование пункта. Тут разрез нет необходимости приводить, т.к. деталь гнутая и имеет постоянное сечение, а размеры отверстия оговариваются на главном виде в данном случае, как и их количество.</w:t>
            </w:r>
          </w:p>
          <w:p w14:paraId="029BC2A3" w14:textId="5B31B135" w:rsidR="00AB0C49" w:rsidRPr="000041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Нагляднее было бы показать направлением взгляда сверху на главном виде гнутый лист в разных его частях (по нескольким кромкам) в виде </w:t>
            </w:r>
            <w:proofErr w:type="spellStart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отбуртовок</w:t>
            </w:r>
            <w:proofErr w:type="spellEnd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гибов</w:t>
            </w:r>
            <w:proofErr w:type="spellEnd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), где обозначить на одной из них разрез, и указать непосредственно на разрезе количество таких мест (</w:t>
            </w:r>
            <w:proofErr w:type="spellStart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гибов</w:t>
            </w:r>
            <w:proofErr w:type="spellEnd"/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) на детали.</w:t>
            </w:r>
          </w:p>
          <w:p w14:paraId="2C8695E6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1328055" w14:textId="0DFD93D2" w:rsidR="00AB0C49" w:rsidRPr="002F0780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780">
              <w:rPr>
                <w:rFonts w:ascii="Arial" w:hAnsi="Arial" w:cs="Arial"/>
                <w:color w:val="000000"/>
                <w:sz w:val="20"/>
                <w:szCs w:val="20"/>
              </w:rPr>
              <w:t>Предложение заменить рисунок на более наглядный, иллюстрирующий требование настоящего пункта.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E7AB" w14:textId="77777777" w:rsidR="00AB0C49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971FAD9" w14:textId="67183216" w:rsidR="001E13D6" w:rsidRDefault="001E13D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Рисунок переработан. </w:t>
            </w:r>
          </w:p>
        </w:tc>
      </w:tr>
      <w:tr w:rsidR="00E6732C" w:rsidRPr="00006AD2" w14:paraId="51667A8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E78" w14:textId="77777777" w:rsidR="00E6732C" w:rsidRPr="00006AD2" w:rsidRDefault="00E6732C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8F42" w14:textId="278ED3AD" w:rsidR="00E6732C" w:rsidRDefault="00E6732C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39F" w14:textId="17B9AB3B" w:rsidR="00E6732C" w:rsidRDefault="00E6732C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563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E17B410" w14:textId="408FCA8A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По отношению к шрифту применен термин ступень, который не удалось обнаружить в иных стандартах. Предлагаем заменить на термин размер, который встречается в ГОСТ 2.304, ГОСТ 2.109 (п.7.3.4), ГОСТ 2.316 (пп.5.1, 5.10)</w:t>
            </w:r>
          </w:p>
          <w:p w14:paraId="5E638F45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7C3285" w14:textId="72E16FAC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6732C">
              <w:rPr>
                <w:rFonts w:ascii="Arial" w:hAnsi="Arial" w:cs="Arial"/>
                <w:sz w:val="20"/>
                <w:szCs w:val="20"/>
              </w:rPr>
              <w:t>...шрифтом на один размер меньше размера шрифта обозначения…</w:t>
            </w:r>
          </w:p>
          <w:p w14:paraId="33AAD3BC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879322" w14:textId="6BDF007F" w:rsidR="00E6732C" w:rsidRPr="00E6732C" w:rsidRDefault="00E6732C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 единой терминологии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8E05" w14:textId="77777777" w:rsidR="00E6732C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624809A" w14:textId="6D4A3E0D" w:rsidR="005C3086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Понятие «ступень» присутствует в проекте ГОСТ Р 2.304, п. 4.1 (таблица 1), также понятие «ступень» принялось ранее в ГОСТ 2.304</w:t>
            </w:r>
          </w:p>
        </w:tc>
      </w:tr>
      <w:tr w:rsidR="00AB0C49" w:rsidRPr="00006AD2" w14:paraId="76E2E9A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7A8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504" w14:textId="79A3A81A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48AE" w14:textId="78E005ED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C3C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03BA7BB" w14:textId="77777777" w:rsidR="00AB0C49" w:rsidRP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… (см. рисунок 15), изображают …</w:t>
            </w:r>
          </w:p>
          <w:p w14:paraId="34896C72" w14:textId="2B9E6409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Уточнить ссылку на рисунок</w:t>
            </w:r>
          </w:p>
          <w:p w14:paraId="75EEC251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EC606F6" w14:textId="3721ED13" w:rsidR="00AB0C49" w:rsidRP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Требуется проверить корректность ссылки на рисунок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8308" w14:textId="77777777" w:rsidR="00AB0C49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6E05FDB5" w14:textId="644B2B9D" w:rsidR="005C3086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Ссылка на рисунок 15 корректна, т.к. на месте главного вида изображен разрез, который содержит в себе сечение</w:t>
            </w:r>
          </w:p>
        </w:tc>
      </w:tr>
      <w:tr w:rsidR="00B63CD9" w:rsidRPr="00006AD2" w14:paraId="319B758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70B" w14:textId="77777777" w:rsidR="00B63CD9" w:rsidRPr="00006AD2" w:rsidRDefault="00B63CD9" w:rsidP="00B63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7F" w14:textId="1417A0CA" w:rsidR="00B63CD9" w:rsidRDefault="00B63CD9" w:rsidP="00B63CD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2A62" w14:textId="188EC8BC" w:rsidR="00B63CD9" w:rsidRDefault="00B63CD9" w:rsidP="00B63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8AEC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C4BF811" w14:textId="77F233E8" w:rsidR="00AC482F" w:rsidRPr="00AC482F" w:rsidRDefault="00AC482F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82F">
              <w:rPr>
                <w:rFonts w:ascii="Arial" w:hAnsi="Arial" w:cs="Arial"/>
                <w:color w:val="000000"/>
                <w:sz w:val="20"/>
                <w:szCs w:val="20"/>
              </w:rPr>
              <w:t>Откорректировать совместно с пунктом 6.5</w:t>
            </w:r>
          </w:p>
          <w:p w14:paraId="7459432B" w14:textId="77777777" w:rsidR="00B63CD9" w:rsidRDefault="00B63CD9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72B4BF" w14:textId="1E84C4E5" w:rsidR="00B63CD9" w:rsidRPr="0019006A" w:rsidRDefault="00AC482F" w:rsidP="00B63C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482F">
              <w:rPr>
                <w:rFonts w:ascii="Arial" w:hAnsi="Arial" w:cs="Arial"/>
                <w:sz w:val="20"/>
                <w:szCs w:val="20"/>
              </w:rPr>
              <w:t xml:space="preserve">Положение секущей плоскости на чертежах указывают по </w:t>
            </w:r>
            <w:r w:rsidRPr="00AC482F">
              <w:rPr>
                <w:rFonts w:ascii="Arial" w:hAnsi="Arial" w:cs="Arial"/>
                <w:b/>
                <w:sz w:val="20"/>
                <w:szCs w:val="20"/>
              </w:rPr>
              <w:t>правилам, установленным для разрезов,</w:t>
            </w:r>
            <w:r w:rsidRPr="00AC482F">
              <w:rPr>
                <w:rFonts w:ascii="Arial" w:hAnsi="Arial" w:cs="Arial"/>
                <w:sz w:val="20"/>
                <w:szCs w:val="20"/>
              </w:rPr>
              <w:t xml:space="preserve"> в соответствии с 6.5. Обозначение сечений – в соответствии с</w:t>
            </w:r>
            <w:r w:rsidRPr="00AC48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482F">
              <w:rPr>
                <w:rFonts w:ascii="Arial" w:hAnsi="Arial" w:cs="Arial"/>
                <w:sz w:val="20"/>
                <w:szCs w:val="20"/>
              </w:rPr>
              <w:t>6.6.</w:t>
            </w:r>
          </w:p>
          <w:p w14:paraId="0E8CBB10" w14:textId="77777777" w:rsidR="00B63CD9" w:rsidRPr="0019006A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F2E00C" w14:textId="77777777" w:rsidR="00B63CD9" w:rsidRPr="00B60973" w:rsidRDefault="00B63CD9" w:rsidP="00B63CD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E22A" w14:textId="77777777" w:rsidR="00B63CD9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D89FC28" w14:textId="1C605F92" w:rsidR="00AC482F" w:rsidRDefault="00AC482F" w:rsidP="00B63CD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доработана.</w:t>
            </w:r>
          </w:p>
        </w:tc>
      </w:tr>
      <w:tr w:rsidR="00AB0C49" w:rsidRPr="00006AD2" w14:paraId="60AD8B4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500A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9228" w14:textId="4C9DAF85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 (рисунок 42)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28E" w14:textId="0359BD00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5403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507B49B" w14:textId="0F234585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Разместить буквенные обозначения А и Б ближе к изображениям</w:t>
            </w:r>
          </w:p>
          <w:p w14:paraId="7809D39A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4F0C40" w14:textId="608F9DF5" w:rsidR="00AB0C49" w:rsidRP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правка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4D8" w14:textId="1347BCBA" w:rsidR="00AB0C49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0C49" w:rsidRPr="00006AD2" w14:paraId="6BE0179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45F" w14:textId="77777777" w:rsidR="00AB0C49" w:rsidRPr="00006AD2" w:rsidRDefault="00AB0C49" w:rsidP="00AB0C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586" w14:textId="78C5615F" w:rsidR="00AB0C49" w:rsidRDefault="00AB0C49" w:rsidP="00AB0C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452" w14:textId="06981A5E" w:rsidR="00AB0C49" w:rsidRDefault="00AB0C49" w:rsidP="00AB0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D6D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C9937B1" w14:textId="14E890F5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Номер рисунка расположен на отдельной строке от ссылки на рисунок</w:t>
            </w:r>
          </w:p>
          <w:p w14:paraId="2CFA6AE0" w14:textId="77777777" w:rsidR="00AB0C49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E2EA98" w14:textId="511B29BF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0C49">
              <w:rPr>
                <w:rFonts w:ascii="Arial" w:hAnsi="Arial" w:cs="Arial"/>
                <w:sz w:val="20"/>
                <w:szCs w:val="20"/>
              </w:rPr>
              <w:t xml:space="preserve">                          … шрифта обозначения</w:t>
            </w:r>
            <w:r w:rsidRPr="00AB0C49">
              <w:rPr>
                <w:rFonts w:ascii="Arial" w:hAnsi="Arial" w:cs="Arial"/>
                <w:sz w:val="20"/>
                <w:szCs w:val="20"/>
              </w:rPr>
              <w:br/>
              <w:t>(рисунок 44).</w:t>
            </w:r>
          </w:p>
          <w:p w14:paraId="254E8D2E" w14:textId="77777777" w:rsidR="00AB0C49" w:rsidRPr="0019006A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5B21EF" w14:textId="3737E85B" w:rsidR="00AB0C49" w:rsidRPr="00AB0C49" w:rsidRDefault="00AB0C49" w:rsidP="00AB0C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Для читаемости следует разместить ссылку на рисунок на одной строке с его номером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A6FD" w14:textId="76AE8608" w:rsidR="00AB0C49" w:rsidRDefault="005C3086" w:rsidP="00AB0C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6732C" w:rsidRPr="00006AD2" w14:paraId="1518147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0DB" w14:textId="77777777" w:rsidR="00E6732C" w:rsidRPr="00006AD2" w:rsidRDefault="00E6732C" w:rsidP="00E6732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6DC1" w14:textId="2891F523" w:rsidR="00E6732C" w:rsidRDefault="00E6732C" w:rsidP="00E6732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A0B" w14:textId="68E85DE1" w:rsidR="00E6732C" w:rsidRDefault="00E6732C" w:rsidP="00E6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A46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76D9ABC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По отношению к шрифту применен термин ступень, который не удалось обнаружить в иных стандартах. Предлагаем заменить на термин размер, который встречается в ГОСТ 2.304, ГОСТ 2.109 (п.7.3.4), ГОСТ 2.316 (пп.5.1, 5.10)</w:t>
            </w:r>
          </w:p>
          <w:p w14:paraId="02D5E6D5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052642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6732C">
              <w:rPr>
                <w:rFonts w:ascii="Arial" w:hAnsi="Arial" w:cs="Arial"/>
                <w:sz w:val="20"/>
                <w:szCs w:val="20"/>
              </w:rPr>
              <w:t>...шрифтом на один размер меньше размера шрифта обозначения…</w:t>
            </w:r>
          </w:p>
          <w:p w14:paraId="5799AA9D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70F52B" w14:textId="3D332473" w:rsidR="00E6732C" w:rsidRPr="00B60973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 единой терминологии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DCD" w14:textId="77777777" w:rsidR="005C3086" w:rsidRDefault="005C3086" w:rsidP="005C308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07A7646" w14:textId="4E849953" w:rsidR="00E6732C" w:rsidRDefault="005C3086" w:rsidP="005C308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Понятие «ступень» присутствует в проекте ГОСТ Р 2.304, п. 4.1 (таблица 1), также понятие «ступень» принялось ранее в ГОСТ 2.304</w:t>
            </w:r>
          </w:p>
        </w:tc>
      </w:tr>
      <w:tr w:rsidR="00E6732C" w:rsidRPr="00006AD2" w14:paraId="13893A7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BD4" w14:textId="77777777" w:rsidR="00E6732C" w:rsidRPr="00006AD2" w:rsidRDefault="00E6732C" w:rsidP="00E6732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7580" w14:textId="3263DA6C" w:rsidR="00E6732C" w:rsidRDefault="00E6732C" w:rsidP="00E6732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A644" w14:textId="7C1CF7C1" w:rsidR="00E6732C" w:rsidRDefault="00E6732C" w:rsidP="00E6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B0D4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1E1AFD3" w14:textId="0D0EA225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добавить в перечисление деталей, которые не требуется разрезать при продольном разрезе, болты, шпильки, штифты (</w:t>
            </w:r>
            <w:proofErr w:type="spellStart"/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непустотелые</w:t>
            </w:r>
            <w:proofErr w:type="spellEnd"/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br/>
              <w:t>Либо объединить данные крепежные изделия в общий блок, с указанием, что их показывают при продольном разрезе нерассеченными.</w:t>
            </w:r>
          </w:p>
          <w:p w14:paraId="432160FC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702E6F" w14:textId="7D71A8B8" w:rsidR="00E6732C" w:rsidRPr="00AB0C49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дополнить пункт указанием дополнительно других крепежных изделий, которые не требуется разрезать при продольном разрезе.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A265" w14:textId="77777777" w:rsidR="00E6732C" w:rsidRDefault="005C3086" w:rsidP="00E6732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EB226D8" w14:textId="3663ADE9" w:rsidR="005C3086" w:rsidRDefault="005C3086" w:rsidP="00E6732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Крепежные изделия перенесены во второй абзац</w:t>
            </w:r>
          </w:p>
        </w:tc>
      </w:tr>
      <w:tr w:rsidR="00E6732C" w:rsidRPr="00006AD2" w14:paraId="5AB7EE3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73A" w14:textId="77777777" w:rsidR="00E6732C" w:rsidRPr="00006AD2" w:rsidRDefault="00E6732C" w:rsidP="00E6732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5F6E" w14:textId="60A91B96" w:rsidR="00E6732C" w:rsidRDefault="00E6732C" w:rsidP="00E6732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41D" w14:textId="1B4CA0D3" w:rsidR="00E6732C" w:rsidRDefault="00E6732C" w:rsidP="00E6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E05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0649235" w14:textId="67DA02BF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32C">
              <w:rPr>
                <w:rFonts w:ascii="Arial" w:hAnsi="Arial" w:cs="Arial"/>
                <w:color w:val="000000"/>
                <w:sz w:val="20"/>
                <w:szCs w:val="20"/>
              </w:rPr>
              <w:t>Уточнить, что в первом абзаце речь идет про сборочные чертежи</w:t>
            </w:r>
          </w:p>
          <w:p w14:paraId="2D49AD4F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080E9E" w14:textId="6A61C4AF" w:rsidR="00E6732C" w:rsidRPr="00CE527F" w:rsidRDefault="00E6732C" w:rsidP="00E6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6732C">
              <w:rPr>
                <w:rFonts w:ascii="Arial" w:hAnsi="Arial" w:cs="Arial"/>
                <w:sz w:val="20"/>
                <w:szCs w:val="20"/>
              </w:rPr>
              <w:t xml:space="preserve">Детали, такие как винты, заклепки, шпонки, </w:t>
            </w:r>
            <w:proofErr w:type="spellStart"/>
            <w:r w:rsidRPr="00E6732C">
              <w:rPr>
                <w:rFonts w:ascii="Arial" w:hAnsi="Arial" w:cs="Arial"/>
                <w:sz w:val="20"/>
                <w:szCs w:val="20"/>
              </w:rPr>
              <w:t>непустотелые</w:t>
            </w:r>
            <w:proofErr w:type="spellEnd"/>
            <w:r w:rsidRPr="00E6732C">
              <w:rPr>
                <w:rFonts w:ascii="Arial" w:hAnsi="Arial" w:cs="Arial"/>
                <w:sz w:val="20"/>
                <w:szCs w:val="20"/>
              </w:rPr>
              <w:t xml:space="preserve"> валы и шпиндели, шатуны, рукоятки </w:t>
            </w:r>
            <w:proofErr w:type="spellStart"/>
            <w:r w:rsidRPr="00E6732C">
              <w:rPr>
                <w:rFonts w:ascii="Arial" w:hAnsi="Arial" w:cs="Arial"/>
                <w:sz w:val="20"/>
                <w:szCs w:val="20"/>
              </w:rPr>
              <w:t>и.т.п</w:t>
            </w:r>
            <w:proofErr w:type="spellEnd"/>
            <w:r w:rsidRPr="00E6732C">
              <w:rPr>
                <w:rFonts w:ascii="Arial" w:hAnsi="Arial" w:cs="Arial"/>
                <w:sz w:val="20"/>
                <w:szCs w:val="20"/>
              </w:rPr>
              <w:t xml:space="preserve">., на сборочных чертежах при </w:t>
            </w:r>
            <w:r w:rsidRPr="00E6732C">
              <w:rPr>
                <w:rFonts w:ascii="Arial" w:hAnsi="Arial" w:cs="Arial"/>
                <w:sz w:val="20"/>
                <w:szCs w:val="20"/>
              </w:rPr>
              <w:lastRenderedPageBreak/>
              <w:t>продольном разрезе шарики всегда показывают нерассеченными. Как правило, показывают нерассеченными на сборочных чертежах гайки и шайбы.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8B5" w14:textId="77777777" w:rsidR="00E6732C" w:rsidRDefault="005C3086" w:rsidP="00E6732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6259452" w14:textId="41A61595" w:rsidR="005C3086" w:rsidRDefault="005C3086" w:rsidP="00E6732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начало предложения добавлено «на сборочных чертежах»</w:t>
            </w:r>
          </w:p>
        </w:tc>
      </w:tr>
      <w:tr w:rsidR="00E6732C" w:rsidRPr="00006AD2" w14:paraId="4DB76EB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1F1" w14:textId="77777777" w:rsidR="00E6732C" w:rsidRPr="00006AD2" w:rsidRDefault="00E6732C" w:rsidP="00E6732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46E" w14:textId="763EECB7" w:rsidR="00E6732C" w:rsidRDefault="00E6732C" w:rsidP="00E6732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7D8C" w14:textId="4C760E8D" w:rsidR="00E6732C" w:rsidRDefault="00E6732C" w:rsidP="00E6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C4C" w14:textId="77777777" w:rsidR="00E6732C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65F9116" w14:textId="5105DC9D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Сокращение т.п. перенести полностью на новую строку.</w:t>
            </w:r>
          </w:p>
          <w:p w14:paraId="3EE6DE1C" w14:textId="77777777" w:rsidR="00E6732C" w:rsidRPr="0019006A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D638AE" w14:textId="2EF337FD" w:rsidR="00E6732C" w:rsidRPr="00AB0C49" w:rsidRDefault="00E6732C" w:rsidP="00E6732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правка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65E" w14:textId="115584BD" w:rsidR="00E6732C" w:rsidRDefault="005C3086" w:rsidP="00E6732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C482F" w:rsidRPr="00006AD2" w14:paraId="7AAB958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A24" w14:textId="77777777" w:rsidR="00AC482F" w:rsidRPr="00006AD2" w:rsidRDefault="00AC482F" w:rsidP="00AC482F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B131" w14:textId="273D43A7" w:rsidR="00AC482F" w:rsidRDefault="00AC482F" w:rsidP="00AC482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B6D" w14:textId="0BBF5A46" w:rsidR="00AC482F" w:rsidRDefault="00D26562" w:rsidP="00AC482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A57" w14:textId="77777777" w:rsidR="00AC482F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90CD5B3" w14:textId="77777777" w:rsidR="00D26562" w:rsidRDefault="00D26562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562">
              <w:rPr>
                <w:rFonts w:ascii="Arial" w:hAnsi="Arial" w:cs="Arial"/>
                <w:color w:val="000000"/>
                <w:sz w:val="20"/>
                <w:szCs w:val="20"/>
              </w:rPr>
              <w:t>Заменить слово «выходить» на «выступать»</w:t>
            </w:r>
          </w:p>
          <w:p w14:paraId="439E0C93" w14:textId="41F46D2B" w:rsidR="00AC482F" w:rsidRDefault="00AC482F" w:rsidP="00AC482F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98B7B0" w14:textId="77777777" w:rsidR="00D26562" w:rsidRPr="00D26562" w:rsidRDefault="00D26562" w:rsidP="00D26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656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3F1F2AFB" w14:textId="77777777" w:rsidR="00D26562" w:rsidRDefault="00D26562" w:rsidP="00D26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6562">
              <w:rPr>
                <w:rFonts w:ascii="Arial" w:hAnsi="Arial" w:cs="Arial"/>
                <w:sz w:val="20"/>
                <w:szCs w:val="20"/>
              </w:rPr>
              <w:t xml:space="preserve">- сплошной с изломами тонкой линией, которая может </w:t>
            </w:r>
            <w:r w:rsidRPr="00D26562">
              <w:rPr>
                <w:rFonts w:ascii="Arial" w:hAnsi="Arial" w:cs="Arial"/>
                <w:b/>
                <w:sz w:val="20"/>
                <w:szCs w:val="20"/>
              </w:rPr>
              <w:t>выступать</w:t>
            </w:r>
            <w:r w:rsidRPr="00D26562">
              <w:rPr>
                <w:rFonts w:ascii="Arial" w:hAnsi="Arial" w:cs="Arial"/>
                <w:sz w:val="20"/>
                <w:szCs w:val="20"/>
              </w:rPr>
              <w:t xml:space="preserve"> за контур изображения …</w:t>
            </w:r>
          </w:p>
          <w:p w14:paraId="6090C8DF" w14:textId="7DE1163D" w:rsidR="00AC482F" w:rsidRPr="0019006A" w:rsidRDefault="00AC482F" w:rsidP="00D2656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4E32809" w14:textId="49AD57BC" w:rsidR="00AC482F" w:rsidRPr="00B60973" w:rsidRDefault="00D26562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6562">
              <w:rPr>
                <w:rFonts w:ascii="Arial" w:hAnsi="Arial" w:cs="Arial"/>
                <w:color w:val="000000"/>
                <w:sz w:val="20"/>
                <w:szCs w:val="20"/>
              </w:rPr>
              <w:t>Единообразие оформления, по аналогии с пунктом 6.12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A707" w14:textId="49127A37" w:rsidR="00AC482F" w:rsidRDefault="00AC482F" w:rsidP="00AC482F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C482F" w:rsidRPr="00006AD2" w14:paraId="66424BD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C6C" w14:textId="77777777" w:rsidR="00AC482F" w:rsidRPr="00006AD2" w:rsidRDefault="00AC482F" w:rsidP="00AC482F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3C3" w14:textId="00233D4F" w:rsidR="00AC482F" w:rsidRDefault="00AC482F" w:rsidP="00AC482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9.14 (рисунок 66)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972" w14:textId="4040751A" w:rsidR="00AC482F" w:rsidRDefault="00AC482F" w:rsidP="00AC482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«ВНИИЦТ»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40BD" w14:textId="77777777" w:rsidR="00AC482F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095416A" w14:textId="600DB4B1" w:rsidR="00AC482F" w:rsidRPr="0019006A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На виде сверху не хватает обозначения отрезка линии сечения на участке перехода вертикального разреза в наклонный.</w:t>
            </w:r>
          </w:p>
          <w:p w14:paraId="38FB6689" w14:textId="77777777" w:rsidR="00AC482F" w:rsidRDefault="00AC482F" w:rsidP="00AC482F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99663F" w14:textId="329301EB" w:rsidR="00AC482F" w:rsidRPr="0019006A" w:rsidRDefault="00CE527F" w:rsidP="00AC482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1815" w:dyaOrig="1995" w14:anchorId="36CB96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75pt;height:137.3pt" o:ole="">
                  <v:imagedata r:id="rId8" o:title=""/>
                </v:shape>
                <o:OLEObject Type="Embed" ProgID="PBrush" ShapeID="_x0000_i1025" DrawAspect="Content" ObjectID="_1848848816" r:id="rId9"/>
              </w:object>
            </w:r>
          </w:p>
          <w:p w14:paraId="5AF43582" w14:textId="77777777" w:rsidR="00AC482F" w:rsidRPr="0019006A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254D2320" w14:textId="2ABBF669" w:rsidR="00AC482F" w:rsidRPr="00AB0C49" w:rsidRDefault="00AC482F" w:rsidP="00AC482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0C49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правка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BC6" w14:textId="77777777" w:rsidR="00AC482F" w:rsidRDefault="00AC482F" w:rsidP="00AC482F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1B494E01" w14:textId="47818D73" w:rsidR="00AC482F" w:rsidRDefault="00AC482F" w:rsidP="00AC482F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Данный «штрих» не требуется, т.к. в соответствии с п. 6.5 настоящего проекта штрихи добавляют только в местах перехода секущих плоскостей. На рисунке изображено два дополнительных перехода, поэтому внутри изображено два штриха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10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76D7" w14:textId="77777777" w:rsidR="0074582F" w:rsidRDefault="0074582F" w:rsidP="001F75EE">
      <w:pPr>
        <w:spacing w:after="0" w:line="240" w:lineRule="auto"/>
      </w:pPr>
      <w:r>
        <w:separator/>
      </w:r>
    </w:p>
  </w:endnote>
  <w:endnote w:type="continuationSeparator" w:id="0">
    <w:p w14:paraId="58A996AE" w14:textId="77777777" w:rsidR="0074582F" w:rsidRDefault="0074582F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90F1" w14:textId="77777777" w:rsidR="0074582F" w:rsidRDefault="0074582F" w:rsidP="001F75EE">
      <w:pPr>
        <w:spacing w:after="0" w:line="240" w:lineRule="auto"/>
      </w:pPr>
      <w:r>
        <w:separator/>
      </w:r>
    </w:p>
  </w:footnote>
  <w:footnote w:type="continuationSeparator" w:id="0">
    <w:p w14:paraId="4F1CB4FE" w14:textId="77777777" w:rsidR="0074582F" w:rsidRDefault="0074582F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416A"/>
    <w:rsid w:val="00006AD2"/>
    <w:rsid w:val="000307F1"/>
    <w:rsid w:val="0006129B"/>
    <w:rsid w:val="00063F78"/>
    <w:rsid w:val="00065DEA"/>
    <w:rsid w:val="000669CA"/>
    <w:rsid w:val="00074C4A"/>
    <w:rsid w:val="000A097E"/>
    <w:rsid w:val="000D7152"/>
    <w:rsid w:val="00107689"/>
    <w:rsid w:val="00111A5C"/>
    <w:rsid w:val="001144A0"/>
    <w:rsid w:val="00124D5D"/>
    <w:rsid w:val="00144075"/>
    <w:rsid w:val="00170D0B"/>
    <w:rsid w:val="0019006A"/>
    <w:rsid w:val="001B7576"/>
    <w:rsid w:val="001E13D6"/>
    <w:rsid w:val="001F0991"/>
    <w:rsid w:val="001F0B72"/>
    <w:rsid w:val="001F13BA"/>
    <w:rsid w:val="001F75EE"/>
    <w:rsid w:val="00206C5A"/>
    <w:rsid w:val="0024445F"/>
    <w:rsid w:val="00255A75"/>
    <w:rsid w:val="00266C5C"/>
    <w:rsid w:val="00271E1E"/>
    <w:rsid w:val="00282ACF"/>
    <w:rsid w:val="002953E7"/>
    <w:rsid w:val="002D56FF"/>
    <w:rsid w:val="002F0780"/>
    <w:rsid w:val="00306DAC"/>
    <w:rsid w:val="00310190"/>
    <w:rsid w:val="003107A0"/>
    <w:rsid w:val="00310F8B"/>
    <w:rsid w:val="003262FB"/>
    <w:rsid w:val="00335787"/>
    <w:rsid w:val="00336377"/>
    <w:rsid w:val="0034202A"/>
    <w:rsid w:val="00345BBE"/>
    <w:rsid w:val="003524FB"/>
    <w:rsid w:val="003713DC"/>
    <w:rsid w:val="00373BDD"/>
    <w:rsid w:val="00377123"/>
    <w:rsid w:val="003856EE"/>
    <w:rsid w:val="003A5249"/>
    <w:rsid w:val="003A544C"/>
    <w:rsid w:val="003C591E"/>
    <w:rsid w:val="003F65C1"/>
    <w:rsid w:val="00404708"/>
    <w:rsid w:val="00410D54"/>
    <w:rsid w:val="0041380B"/>
    <w:rsid w:val="004A5A5E"/>
    <w:rsid w:val="004B0BFB"/>
    <w:rsid w:val="004D17F5"/>
    <w:rsid w:val="004D7BA8"/>
    <w:rsid w:val="00521E74"/>
    <w:rsid w:val="00526722"/>
    <w:rsid w:val="0055389E"/>
    <w:rsid w:val="00590C15"/>
    <w:rsid w:val="00591227"/>
    <w:rsid w:val="00592D42"/>
    <w:rsid w:val="00597634"/>
    <w:rsid w:val="005A3817"/>
    <w:rsid w:val="005C3086"/>
    <w:rsid w:val="005C5089"/>
    <w:rsid w:val="005E1C1B"/>
    <w:rsid w:val="005E73FA"/>
    <w:rsid w:val="0061042E"/>
    <w:rsid w:val="00627F0B"/>
    <w:rsid w:val="006358C9"/>
    <w:rsid w:val="006526E1"/>
    <w:rsid w:val="00657D8C"/>
    <w:rsid w:val="00660825"/>
    <w:rsid w:val="00660A3F"/>
    <w:rsid w:val="0067663A"/>
    <w:rsid w:val="00690652"/>
    <w:rsid w:val="006A1AB6"/>
    <w:rsid w:val="006A2007"/>
    <w:rsid w:val="006C2C9B"/>
    <w:rsid w:val="006C585B"/>
    <w:rsid w:val="006C6E05"/>
    <w:rsid w:val="007208F1"/>
    <w:rsid w:val="007421F3"/>
    <w:rsid w:val="0074582F"/>
    <w:rsid w:val="0077202C"/>
    <w:rsid w:val="007743B2"/>
    <w:rsid w:val="00796844"/>
    <w:rsid w:val="007C1100"/>
    <w:rsid w:val="007C5383"/>
    <w:rsid w:val="007D3D6F"/>
    <w:rsid w:val="007E58FA"/>
    <w:rsid w:val="00812882"/>
    <w:rsid w:val="0084187B"/>
    <w:rsid w:val="00852A48"/>
    <w:rsid w:val="00871443"/>
    <w:rsid w:val="008740DC"/>
    <w:rsid w:val="00877AC6"/>
    <w:rsid w:val="00881105"/>
    <w:rsid w:val="0088569D"/>
    <w:rsid w:val="008864CE"/>
    <w:rsid w:val="0089318B"/>
    <w:rsid w:val="008A4CAB"/>
    <w:rsid w:val="008B1DE4"/>
    <w:rsid w:val="008C0A2D"/>
    <w:rsid w:val="008D361D"/>
    <w:rsid w:val="008D426F"/>
    <w:rsid w:val="008F522D"/>
    <w:rsid w:val="00916B30"/>
    <w:rsid w:val="009220B6"/>
    <w:rsid w:val="00944E39"/>
    <w:rsid w:val="0096782F"/>
    <w:rsid w:val="0097705F"/>
    <w:rsid w:val="009A0259"/>
    <w:rsid w:val="009B51BE"/>
    <w:rsid w:val="009D5129"/>
    <w:rsid w:val="009D7A48"/>
    <w:rsid w:val="009E1788"/>
    <w:rsid w:val="009F6745"/>
    <w:rsid w:val="00A02BCB"/>
    <w:rsid w:val="00A3746B"/>
    <w:rsid w:val="00A43868"/>
    <w:rsid w:val="00A56EA6"/>
    <w:rsid w:val="00A62995"/>
    <w:rsid w:val="00AB0C49"/>
    <w:rsid w:val="00AB2E97"/>
    <w:rsid w:val="00AC482F"/>
    <w:rsid w:val="00AD7E8C"/>
    <w:rsid w:val="00B00A94"/>
    <w:rsid w:val="00B0136C"/>
    <w:rsid w:val="00B3008C"/>
    <w:rsid w:val="00B60973"/>
    <w:rsid w:val="00B629C2"/>
    <w:rsid w:val="00B63CD9"/>
    <w:rsid w:val="00B728F3"/>
    <w:rsid w:val="00B76F74"/>
    <w:rsid w:val="00B93538"/>
    <w:rsid w:val="00B93759"/>
    <w:rsid w:val="00BC1642"/>
    <w:rsid w:val="00BE22CC"/>
    <w:rsid w:val="00C54404"/>
    <w:rsid w:val="00C54C2A"/>
    <w:rsid w:val="00C76D14"/>
    <w:rsid w:val="00C93E5B"/>
    <w:rsid w:val="00C97D64"/>
    <w:rsid w:val="00CA46FC"/>
    <w:rsid w:val="00CC6A3D"/>
    <w:rsid w:val="00CC7555"/>
    <w:rsid w:val="00CD5B08"/>
    <w:rsid w:val="00CE527F"/>
    <w:rsid w:val="00CF3FFB"/>
    <w:rsid w:val="00D02A84"/>
    <w:rsid w:val="00D06D49"/>
    <w:rsid w:val="00D210D2"/>
    <w:rsid w:val="00D26562"/>
    <w:rsid w:val="00D311BF"/>
    <w:rsid w:val="00D41A2B"/>
    <w:rsid w:val="00D75F7B"/>
    <w:rsid w:val="00D76C9C"/>
    <w:rsid w:val="00D84BA4"/>
    <w:rsid w:val="00DA2915"/>
    <w:rsid w:val="00DB1997"/>
    <w:rsid w:val="00DE41B8"/>
    <w:rsid w:val="00DF457E"/>
    <w:rsid w:val="00E4238C"/>
    <w:rsid w:val="00E55A8D"/>
    <w:rsid w:val="00E627C3"/>
    <w:rsid w:val="00E6732C"/>
    <w:rsid w:val="00E73D77"/>
    <w:rsid w:val="00E7594C"/>
    <w:rsid w:val="00E96D7F"/>
    <w:rsid w:val="00EA26C9"/>
    <w:rsid w:val="00EB39FE"/>
    <w:rsid w:val="00ED2168"/>
    <w:rsid w:val="00EF5588"/>
    <w:rsid w:val="00F058CC"/>
    <w:rsid w:val="00F1641C"/>
    <w:rsid w:val="00F16A97"/>
    <w:rsid w:val="00F26F03"/>
    <w:rsid w:val="00F3766C"/>
    <w:rsid w:val="00F4416C"/>
    <w:rsid w:val="00FA1CDB"/>
    <w:rsid w:val="00FB1AE0"/>
    <w:rsid w:val="00FB7269"/>
    <w:rsid w:val="00FD1471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character" w:styleId="af2">
    <w:name w:val="Placeholder Text"/>
    <w:basedOn w:val="a0"/>
    <w:uiPriority w:val="99"/>
    <w:semiHidden/>
    <w:rsid w:val="00E73D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6</cp:revision>
  <cp:lastPrinted>2026-04-15T12:46:00Z</cp:lastPrinted>
  <dcterms:created xsi:type="dcterms:W3CDTF">2026-08-19T17:08:00Z</dcterms:created>
  <dcterms:modified xsi:type="dcterms:W3CDTF">2026-08-21T17:21:00Z</dcterms:modified>
</cp:coreProperties>
</file>