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D1D43" w14:textId="77777777" w:rsidR="00077508" w:rsidRPr="006D5ED0" w:rsidRDefault="00077508" w:rsidP="00077508">
      <w:pPr>
        <w:tabs>
          <w:tab w:val="left" w:pos="11766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6D5ED0">
        <w:rPr>
          <w:rFonts w:ascii="Arial" w:hAnsi="Arial" w:cs="Arial"/>
          <w:color w:val="000000"/>
          <w:sz w:val="24"/>
          <w:szCs w:val="24"/>
          <w14:ligatures w14:val="standardContextual"/>
        </w:rPr>
        <w:t>СВОДКА ОТЗЫВОВ</w:t>
      </w:r>
    </w:p>
    <w:p w14:paraId="67C4ABA1" w14:textId="62995EE7" w:rsidR="00077508" w:rsidRPr="006D5ED0" w:rsidRDefault="00077508" w:rsidP="00E60CE1">
      <w:pPr>
        <w:shd w:val="clear" w:color="auto" w:fill="FFFFFF"/>
        <w:tabs>
          <w:tab w:val="left" w:pos="414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D5ED0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к </w:t>
      </w:r>
      <w:r w:rsidR="00E60CE1" w:rsidRPr="006D5ED0">
        <w:rPr>
          <w:rFonts w:ascii="Arial" w:hAnsi="Arial" w:cs="Arial"/>
          <w:sz w:val="24"/>
          <w:szCs w:val="24"/>
        </w:rPr>
        <w:t>окончательной</w:t>
      </w:r>
      <w:r w:rsidRPr="006D5ED0">
        <w:rPr>
          <w:rFonts w:ascii="Arial" w:hAnsi="Arial" w:cs="Arial"/>
          <w:sz w:val="24"/>
          <w:szCs w:val="24"/>
        </w:rPr>
        <w:t xml:space="preserve"> редакции </w:t>
      </w:r>
      <w:r w:rsidRPr="006D5ED0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проекта </w:t>
      </w:r>
      <w:r w:rsidR="00E60CE1" w:rsidRPr="006D5ED0">
        <w:rPr>
          <w:rFonts w:ascii="Arial" w:eastAsia="Times New Roman" w:hAnsi="Arial" w:cs="Arial"/>
          <w:sz w:val="24"/>
          <w:szCs w:val="24"/>
        </w:rPr>
        <w:t xml:space="preserve">ГОСТ Р 2.313–202Х «Единая система конструкторской документации. Условные изображения и обозначения неразъемных соединений» (тема ПНС </w:t>
      </w:r>
      <w:r w:rsidR="00E60CE1" w:rsidRPr="006D5ED0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1.0.482-1.073.23</w:t>
      </w:r>
      <w:r w:rsidR="00E60CE1" w:rsidRPr="006D5ED0">
        <w:rPr>
          <w:rFonts w:ascii="Arial" w:eastAsia="Times New Roman" w:hAnsi="Arial" w:cs="Arial"/>
          <w:sz w:val="24"/>
          <w:szCs w:val="24"/>
        </w:rPr>
        <w:t>)</w:t>
      </w:r>
    </w:p>
    <w:p w14:paraId="37A16391" w14:textId="06014CF7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  <w:lang w:eastAsia="ru-RU" w:bidi="ru-RU"/>
        </w:rPr>
      </w:pPr>
      <w:r w:rsidRPr="00226427">
        <w:rPr>
          <w:rFonts w:ascii="Arial" w:hAnsi="Arial" w:cs="Arial"/>
          <w:sz w:val="28"/>
          <w:szCs w:val="28"/>
          <w:lang w:eastAsia="ru-RU" w:bidi="ru-RU"/>
        </w:rPr>
        <w:t>Проект в целом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9A4225" w:rsidRPr="00226427" w14:paraId="37927284" w14:textId="77777777" w:rsidTr="006D5ED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A796947" w14:textId="77777777" w:rsidR="009A4225" w:rsidRPr="00226427" w:rsidRDefault="009A4225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EC88389" w14:textId="77777777" w:rsidR="009A4225" w:rsidRPr="00226427" w:rsidRDefault="009A4225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D6B0832" w14:textId="77777777" w:rsidR="009A4225" w:rsidRPr="00226427" w:rsidRDefault="009A4225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E262F85" w14:textId="77777777" w:rsidR="009A4225" w:rsidRPr="00226427" w:rsidRDefault="009A4225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9F9D47E" w14:textId="77777777" w:rsidR="009A4225" w:rsidRPr="00226427" w:rsidRDefault="009A4225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0598AB6" w14:textId="77777777" w:rsidR="009A4225" w:rsidRPr="00226427" w:rsidRDefault="009A4225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62B5704" w14:textId="77777777" w:rsidR="009A4225" w:rsidRPr="00226427" w:rsidRDefault="009A4225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17B5E157" w14:textId="77777777" w:rsidR="009A4225" w:rsidRPr="00226427" w:rsidRDefault="009A4225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A4225" w:rsidRPr="00226427" w14:paraId="0B3FBCA8" w14:textId="77777777" w:rsidTr="006D5ED0">
        <w:tc>
          <w:tcPr>
            <w:tcW w:w="704" w:type="dxa"/>
          </w:tcPr>
          <w:p w14:paraId="43117DC4" w14:textId="77777777" w:rsidR="009A4225" w:rsidRPr="00226427" w:rsidRDefault="009A4225" w:rsidP="00050B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1129130" w14:textId="001EC3F6" w:rsidR="009A4225" w:rsidRPr="00226427" w:rsidRDefault="009A4225" w:rsidP="00050B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0588EC5" w14:textId="77777777" w:rsidR="009A4225" w:rsidRPr="00226427" w:rsidRDefault="009A4225" w:rsidP="00050B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2642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02.06.2026</w:t>
            </w:r>
          </w:p>
        </w:tc>
        <w:tc>
          <w:tcPr>
            <w:tcW w:w="7560" w:type="dxa"/>
          </w:tcPr>
          <w:p w14:paraId="3069D51D" w14:textId="77777777" w:rsidR="009A4225" w:rsidRPr="00226427" w:rsidRDefault="009A4225" w:rsidP="00050B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67218031" w14:textId="430D3F74" w:rsidR="009A4225" w:rsidRPr="00226427" w:rsidRDefault="008F0126" w:rsidP="00050B0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2C7EF7F8" w14:textId="77777777" w:rsidTr="006D5ED0">
        <w:tc>
          <w:tcPr>
            <w:tcW w:w="704" w:type="dxa"/>
          </w:tcPr>
          <w:p w14:paraId="27353F3E" w14:textId="77777777" w:rsidR="009A4225" w:rsidRPr="00226427" w:rsidRDefault="009A4225" w:rsidP="00EB61E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0C7E891" w14:textId="37506748" w:rsidR="009A4225" w:rsidRPr="00226427" w:rsidRDefault="009A4225" w:rsidP="00EB61E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031E19C" w14:textId="77777777" w:rsidR="009A4225" w:rsidRPr="00226427" w:rsidRDefault="009A4225" w:rsidP="00EB61E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ФГБУ «46 ЦНИИ МО», исх. №46/1766 от 05.06.2026</w:t>
            </w:r>
          </w:p>
        </w:tc>
        <w:tc>
          <w:tcPr>
            <w:tcW w:w="7560" w:type="dxa"/>
          </w:tcPr>
          <w:p w14:paraId="24A8FCD5" w14:textId="77777777" w:rsidR="009A4225" w:rsidRPr="00226427" w:rsidRDefault="009A4225" w:rsidP="00EB61E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01F84515" w14:textId="619F976C" w:rsidR="009A4225" w:rsidRPr="00226427" w:rsidRDefault="008F0126" w:rsidP="00EB61E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2B58D79C" w14:textId="77777777" w:rsidTr="006D5ED0">
        <w:tc>
          <w:tcPr>
            <w:tcW w:w="704" w:type="dxa"/>
          </w:tcPr>
          <w:p w14:paraId="1DFBA78F" w14:textId="77777777" w:rsidR="009A4225" w:rsidRPr="00226427" w:rsidRDefault="009A4225" w:rsidP="005A0ED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A57E7D9" w14:textId="22970C1D" w:rsidR="009A4225" w:rsidRPr="00226427" w:rsidRDefault="009A4225" w:rsidP="005A0ED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96653EF" w14:textId="77777777" w:rsidR="009A4225" w:rsidRPr="00226427" w:rsidRDefault="009A4225" w:rsidP="005A0ED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02.06.2026</w:t>
            </w:r>
          </w:p>
        </w:tc>
        <w:tc>
          <w:tcPr>
            <w:tcW w:w="7560" w:type="dxa"/>
          </w:tcPr>
          <w:p w14:paraId="65AEEB70" w14:textId="77777777" w:rsidR="009A4225" w:rsidRPr="00226427" w:rsidRDefault="009A4225" w:rsidP="005A0ED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028B0C05" w14:textId="6A18C2CF" w:rsidR="009A4225" w:rsidRPr="00226427" w:rsidRDefault="008F0126" w:rsidP="005A0ED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56C4CDFF" w14:textId="77777777" w:rsidTr="006D5ED0">
        <w:tc>
          <w:tcPr>
            <w:tcW w:w="704" w:type="dxa"/>
          </w:tcPr>
          <w:p w14:paraId="0A545392" w14:textId="77777777" w:rsidR="009A4225" w:rsidRPr="00226427" w:rsidRDefault="009A4225" w:rsidP="001324A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016AEA0" w14:textId="17B881A4" w:rsidR="009A4225" w:rsidRPr="00226427" w:rsidRDefault="009A4225" w:rsidP="001324A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61361EDE" w14:textId="77777777" w:rsidR="009A4225" w:rsidRPr="00226427" w:rsidRDefault="009A4225" w:rsidP="001324A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6294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 xml:space="preserve">/32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  <w:r w:rsidRPr="00226427">
              <w:rPr>
                <w:rFonts w:ascii="Arial" w:hAnsi="Arial" w:cs="Arial"/>
                <w:sz w:val="20"/>
                <w:szCs w:val="20"/>
              </w:rPr>
              <w:t>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</w:tcPr>
          <w:p w14:paraId="744B1651" w14:textId="77777777" w:rsidR="009A4225" w:rsidRPr="00226427" w:rsidRDefault="009A4225" w:rsidP="001324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7FA4224D" w14:textId="20A5E43C" w:rsidR="009A4225" w:rsidRPr="00226427" w:rsidRDefault="008F0126" w:rsidP="001324A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6C815FB7" w14:textId="77777777" w:rsidTr="006D5ED0">
        <w:tc>
          <w:tcPr>
            <w:tcW w:w="704" w:type="dxa"/>
          </w:tcPr>
          <w:p w14:paraId="571F8A60" w14:textId="77777777" w:rsidR="009A4225" w:rsidRPr="00226427" w:rsidRDefault="009A4225" w:rsidP="009F7BA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00C5D70" w14:textId="1C522089" w:rsidR="009A4225" w:rsidRPr="00226427" w:rsidRDefault="009A4225" w:rsidP="009F7BA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569865A" w14:textId="77777777" w:rsidR="009A4225" w:rsidRPr="00226427" w:rsidRDefault="009A4225" w:rsidP="009F7BA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114/12655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</w:tcPr>
          <w:p w14:paraId="5C53FD7D" w14:textId="77777777" w:rsidR="009A4225" w:rsidRPr="00226427" w:rsidRDefault="009A4225" w:rsidP="009F7BA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1D30999A" w14:textId="1AFE47C7" w:rsidR="009A4225" w:rsidRPr="00226427" w:rsidRDefault="008F0126" w:rsidP="009F7BA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287B8454" w14:textId="77777777" w:rsidTr="006D5ED0">
        <w:tc>
          <w:tcPr>
            <w:tcW w:w="704" w:type="dxa"/>
          </w:tcPr>
          <w:p w14:paraId="3A41E737" w14:textId="77777777" w:rsidR="009A4225" w:rsidRPr="00226427" w:rsidRDefault="009A4225" w:rsidP="00983A5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D500D03" w14:textId="15B6E4D7" w:rsidR="009A4225" w:rsidRPr="00226427" w:rsidRDefault="009A4225" w:rsidP="00983A50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30FF25F" w14:textId="77777777" w:rsidR="009A4225" w:rsidRPr="00226427" w:rsidRDefault="009A4225" w:rsidP="00983A50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«НПО «Квант», исх. № 025/2577 от 02.06.2026</w:t>
            </w:r>
          </w:p>
        </w:tc>
        <w:tc>
          <w:tcPr>
            <w:tcW w:w="7560" w:type="dxa"/>
          </w:tcPr>
          <w:p w14:paraId="25D20EE4" w14:textId="77777777" w:rsidR="009A4225" w:rsidRPr="00226427" w:rsidRDefault="009A4225" w:rsidP="00983A5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0691F548" w14:textId="6E36F3EF" w:rsidR="009A4225" w:rsidRPr="00226427" w:rsidRDefault="008F0126" w:rsidP="00983A50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631911CE" w14:textId="77777777" w:rsidTr="006D5ED0">
        <w:tc>
          <w:tcPr>
            <w:tcW w:w="704" w:type="dxa"/>
          </w:tcPr>
          <w:p w14:paraId="259054B2" w14:textId="77777777" w:rsidR="009A4225" w:rsidRPr="00226427" w:rsidRDefault="009A4225" w:rsidP="0082798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D0E03C3" w14:textId="2475C102" w:rsidR="009A4225" w:rsidRPr="00226427" w:rsidRDefault="009A4225" w:rsidP="008279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142E" w14:textId="77777777" w:rsidR="009A4225" w:rsidRPr="00226427" w:rsidRDefault="009A4225" w:rsidP="0082798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«НИИЭП»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4381/941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06.</w:t>
            </w:r>
            <w:r w:rsidRPr="00226427">
              <w:rPr>
                <w:rFonts w:ascii="Arial" w:hAnsi="Arial" w:cs="Arial"/>
                <w:sz w:val="20"/>
                <w:szCs w:val="20"/>
              </w:rPr>
              <w:t>20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CF00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3B2705DF" w14:textId="2A5EC39C" w:rsidR="009A4225" w:rsidRPr="00226427" w:rsidRDefault="008F0126" w:rsidP="0082798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337595FA" w14:textId="77777777" w:rsidTr="006D5ED0">
        <w:tc>
          <w:tcPr>
            <w:tcW w:w="704" w:type="dxa"/>
          </w:tcPr>
          <w:p w14:paraId="53CCE4DA" w14:textId="77777777" w:rsidR="009A4225" w:rsidRPr="00226427" w:rsidRDefault="009A4225" w:rsidP="00522BE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67450F0" w14:textId="547A2658" w:rsidR="009A4225" w:rsidRPr="00226427" w:rsidRDefault="009A4225" w:rsidP="00522BE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67520DE8" w14:textId="77777777" w:rsidR="009A4225" w:rsidRPr="00226427" w:rsidRDefault="009A4225" w:rsidP="00522BE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«ОПК», исх. № 4888 от 27.05.2026</w:t>
            </w:r>
          </w:p>
        </w:tc>
        <w:tc>
          <w:tcPr>
            <w:tcW w:w="7560" w:type="dxa"/>
          </w:tcPr>
          <w:p w14:paraId="51EC6DE6" w14:textId="77777777" w:rsidR="009A4225" w:rsidRPr="00226427" w:rsidRDefault="009A4225" w:rsidP="00522BE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7640EA9E" w14:textId="13B2F6DE" w:rsidR="009A4225" w:rsidRPr="00226427" w:rsidRDefault="008F0126" w:rsidP="00522BE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1EADDC5E" w14:textId="77777777" w:rsidTr="006D5ED0">
        <w:tc>
          <w:tcPr>
            <w:tcW w:w="704" w:type="dxa"/>
          </w:tcPr>
          <w:p w14:paraId="410764EC" w14:textId="77777777" w:rsidR="009A4225" w:rsidRPr="00226427" w:rsidRDefault="009A4225" w:rsidP="007B3EA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3B7880D" w14:textId="6D1DD5C8" w:rsidR="009A4225" w:rsidRPr="00226427" w:rsidRDefault="009A4225" w:rsidP="007B3EA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42EB3E27" w14:textId="77777777" w:rsidR="009A4225" w:rsidRPr="00226427" w:rsidRDefault="009A4225" w:rsidP="007B3EA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ПАО «РКК «Энергия», исх. № 251-7/272 от 05.06.2026</w:t>
            </w:r>
          </w:p>
        </w:tc>
        <w:tc>
          <w:tcPr>
            <w:tcW w:w="7560" w:type="dxa"/>
          </w:tcPr>
          <w:p w14:paraId="55BC396E" w14:textId="77777777" w:rsidR="009A4225" w:rsidRPr="00226427" w:rsidRDefault="009A4225" w:rsidP="007B3EA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30F413F1" w14:textId="27B6B321" w:rsidR="009A4225" w:rsidRPr="00226427" w:rsidRDefault="008F0126" w:rsidP="007B3EA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2E42BBD8" w14:textId="77777777" w:rsidTr="006D5ED0">
        <w:tc>
          <w:tcPr>
            <w:tcW w:w="704" w:type="dxa"/>
          </w:tcPr>
          <w:p w14:paraId="0EEBD77F" w14:textId="77777777" w:rsidR="009A4225" w:rsidRPr="00226427" w:rsidRDefault="009A4225" w:rsidP="00FA3A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B6D258" w14:textId="2C9F555D" w:rsidR="009A4225" w:rsidRPr="00226427" w:rsidRDefault="009A4225" w:rsidP="00FA3A0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3E14" w14:textId="77777777" w:rsidR="009A4225" w:rsidRPr="00226427" w:rsidRDefault="009A4225" w:rsidP="00FA3A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Госкорпорация «Росатом», исх. № 1-8.15/27395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6360" w14:textId="77777777" w:rsidR="009A4225" w:rsidRPr="00226427" w:rsidRDefault="009A4225" w:rsidP="00FA3A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5CD3391C" w14:textId="32931DBD" w:rsidR="009A4225" w:rsidRPr="00226427" w:rsidRDefault="008F0126" w:rsidP="00FA3A0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6B2186E1" w14:textId="77777777" w:rsidTr="006D5ED0">
        <w:tc>
          <w:tcPr>
            <w:tcW w:w="704" w:type="dxa"/>
          </w:tcPr>
          <w:p w14:paraId="512D0AAF" w14:textId="77777777" w:rsidR="009A4225" w:rsidRPr="00226427" w:rsidRDefault="009A4225" w:rsidP="00BE53A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7FFC4C6" w14:textId="779AA66D" w:rsidR="009A4225" w:rsidRPr="00226427" w:rsidRDefault="009A4225" w:rsidP="00BE53A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A2CBAAB" w14:textId="77777777" w:rsidR="009A4225" w:rsidRPr="00226427" w:rsidRDefault="009A4225" w:rsidP="00BE53A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«Северное ПКБ», исх. № 65-05/4451 от 05.06.2026</w:t>
            </w:r>
          </w:p>
        </w:tc>
        <w:tc>
          <w:tcPr>
            <w:tcW w:w="7560" w:type="dxa"/>
          </w:tcPr>
          <w:p w14:paraId="61020AAF" w14:textId="77777777" w:rsidR="009A4225" w:rsidRPr="00226427" w:rsidRDefault="009A4225" w:rsidP="00BE53A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2660D03D" w14:textId="2A8D34E8" w:rsidR="009A4225" w:rsidRPr="00226427" w:rsidRDefault="008F0126" w:rsidP="00BE53A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3A39B9D2" w14:textId="77777777" w:rsidTr="006D5ED0">
        <w:tc>
          <w:tcPr>
            <w:tcW w:w="704" w:type="dxa"/>
          </w:tcPr>
          <w:p w14:paraId="004053F6" w14:textId="77777777" w:rsidR="009A4225" w:rsidRPr="00226427" w:rsidRDefault="009A4225" w:rsidP="00C3546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EE1BF56" w14:textId="02EF950B" w:rsidR="009A4225" w:rsidRPr="00226427" w:rsidRDefault="009A4225" w:rsidP="00C3546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5761E35" w14:textId="77777777" w:rsidR="009A4225" w:rsidRPr="00226427" w:rsidRDefault="009A4225" w:rsidP="00C3546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1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6337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-40.2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4F71C8EB" w14:textId="77777777" w:rsidR="009A4225" w:rsidRPr="00226427" w:rsidRDefault="009A4225" w:rsidP="00C3546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5B35CE57" w14:textId="1109108D" w:rsidR="009A4225" w:rsidRPr="00226427" w:rsidRDefault="008F0126" w:rsidP="00C3546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59C48526" w14:textId="77777777" w:rsidTr="006D5ED0">
        <w:tc>
          <w:tcPr>
            <w:tcW w:w="704" w:type="dxa"/>
          </w:tcPr>
          <w:p w14:paraId="539A7B70" w14:textId="77777777" w:rsidR="009A4225" w:rsidRPr="00226427" w:rsidRDefault="009A4225" w:rsidP="0070431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87E62D5" w14:textId="3C357AC6" w:rsidR="009A4225" w:rsidRPr="00226427" w:rsidRDefault="009A4225" w:rsidP="0070431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7BD7" w14:textId="77777777" w:rsidR="009A4225" w:rsidRPr="00226427" w:rsidRDefault="009A4225" w:rsidP="0070431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ПАО «ОДК-УМПО», исх. № 18-08-75/26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C79E" w14:textId="77777777" w:rsidR="009A4225" w:rsidRPr="00226427" w:rsidRDefault="009A4225" w:rsidP="0070431E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1077AA14" w14:textId="0507E595" w:rsidR="009A4225" w:rsidRPr="00226427" w:rsidRDefault="008F0126" w:rsidP="0070431E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6A0C3ECE" w14:textId="77777777" w:rsidTr="006D5ED0">
        <w:tc>
          <w:tcPr>
            <w:tcW w:w="704" w:type="dxa"/>
          </w:tcPr>
          <w:p w14:paraId="6334F25F" w14:textId="77777777" w:rsidR="009A4225" w:rsidRPr="00226427" w:rsidRDefault="009A4225" w:rsidP="00265F6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143121D" w14:textId="6AB3C51D" w:rsidR="009A4225" w:rsidRPr="00226427" w:rsidRDefault="009A4225" w:rsidP="00265F6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51A8FB9" w14:textId="77777777" w:rsidR="009A4225" w:rsidRPr="00226427" w:rsidRDefault="009A4225" w:rsidP="00265F6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«ПО «УОМЗ», исх. № 237/94 от 04.06.2026</w:t>
            </w:r>
          </w:p>
        </w:tc>
        <w:tc>
          <w:tcPr>
            <w:tcW w:w="7560" w:type="dxa"/>
          </w:tcPr>
          <w:p w14:paraId="67084DA0" w14:textId="77777777" w:rsidR="009A4225" w:rsidRPr="00226427" w:rsidRDefault="009A4225" w:rsidP="00265F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4496D8E9" w14:textId="33149C1C" w:rsidR="009A4225" w:rsidRPr="00226427" w:rsidRDefault="008F0126" w:rsidP="00265F6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1C18F525" w14:textId="77777777" w:rsidTr="006D5ED0">
        <w:tc>
          <w:tcPr>
            <w:tcW w:w="704" w:type="dxa"/>
          </w:tcPr>
          <w:p w14:paraId="72D24EB5" w14:textId="77777777" w:rsidR="009A4225" w:rsidRPr="00226427" w:rsidRDefault="009A4225" w:rsidP="00540D9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92268D9" w14:textId="0D9DC972" w:rsidR="009A4225" w:rsidRPr="00226427" w:rsidRDefault="009A4225" w:rsidP="00540D9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81D0050" w14:textId="77777777" w:rsidR="009A4225" w:rsidRPr="00226427" w:rsidRDefault="009A4225" w:rsidP="00540D9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«ЦНИИМФ», исх. № УПР-1238 от 02.06.2026</w:t>
            </w:r>
          </w:p>
        </w:tc>
        <w:tc>
          <w:tcPr>
            <w:tcW w:w="7560" w:type="dxa"/>
          </w:tcPr>
          <w:p w14:paraId="5BA1A85F" w14:textId="77777777" w:rsidR="009A4225" w:rsidRPr="00226427" w:rsidRDefault="009A4225" w:rsidP="00540D9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63C51DE6" w14:textId="51889D6A" w:rsidR="009A4225" w:rsidRPr="00226427" w:rsidRDefault="008F0126" w:rsidP="00540D9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2061CD25" w14:textId="77777777" w:rsidTr="006D5ED0">
        <w:tc>
          <w:tcPr>
            <w:tcW w:w="704" w:type="dxa"/>
          </w:tcPr>
          <w:p w14:paraId="04815833" w14:textId="77777777" w:rsidR="009A4225" w:rsidRPr="00226427" w:rsidRDefault="009A4225" w:rsidP="00CD7B2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1214224" w14:textId="7945E111" w:rsidR="009A4225" w:rsidRPr="00226427" w:rsidRDefault="009A4225" w:rsidP="00CD7B2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3F33FF6" w14:textId="77777777" w:rsidR="009A4225" w:rsidRPr="00226427" w:rsidRDefault="009A4225" w:rsidP="00CD7B2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«Техномаш»,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030/311-23/2592 от 26.05.2026</w:t>
            </w:r>
          </w:p>
        </w:tc>
        <w:tc>
          <w:tcPr>
            <w:tcW w:w="7560" w:type="dxa"/>
          </w:tcPr>
          <w:p w14:paraId="45E994F6" w14:textId="77777777" w:rsidR="009A4225" w:rsidRPr="00226427" w:rsidRDefault="009A4225" w:rsidP="00CD7B2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2D047DFB" w14:textId="7E734B7E" w:rsidR="009A4225" w:rsidRPr="00226427" w:rsidRDefault="008F0126" w:rsidP="00CD7B2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9A4225" w:rsidRPr="00226427" w14:paraId="5E17A20F" w14:textId="77777777" w:rsidTr="006D5ED0">
        <w:tc>
          <w:tcPr>
            <w:tcW w:w="704" w:type="dxa"/>
          </w:tcPr>
          <w:p w14:paraId="6307B871" w14:textId="77777777" w:rsidR="009A4225" w:rsidRPr="00226427" w:rsidRDefault="009A4225" w:rsidP="00F5223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A3BA323" w14:textId="08D85465" w:rsidR="009A4225" w:rsidRPr="00226427" w:rsidRDefault="009A4225" w:rsidP="00F5223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589F" w14:textId="77777777" w:rsidR="009A4225" w:rsidRPr="00226427" w:rsidRDefault="009A4225" w:rsidP="00F5223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«ИК «</w:t>
            </w:r>
            <w:proofErr w:type="spellStart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Неотек</w:t>
            </w:r>
            <w:proofErr w:type="spellEnd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Марин»,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исх. №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244</w:t>
            </w:r>
            <w:r w:rsidRPr="00226427">
              <w:rPr>
                <w:rFonts w:ascii="Arial" w:hAnsi="Arial" w:cs="Arial"/>
                <w:sz w:val="20"/>
                <w:szCs w:val="20"/>
              </w:rPr>
              <w:t>-26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C9B" w14:textId="77777777" w:rsidR="009A4225" w:rsidRPr="00226427" w:rsidRDefault="009A4225" w:rsidP="00F5223C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3DE6E623" w14:textId="25CF0711" w:rsidR="009A4225" w:rsidRPr="00226427" w:rsidRDefault="008F0126" w:rsidP="00F5223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DD0784" w:rsidRPr="00226427" w14:paraId="01FE0F17" w14:textId="77777777" w:rsidTr="006D5ED0">
        <w:tc>
          <w:tcPr>
            <w:tcW w:w="704" w:type="dxa"/>
          </w:tcPr>
          <w:p w14:paraId="14CD3A87" w14:textId="77777777" w:rsidR="00DD0784" w:rsidRPr="00226427" w:rsidRDefault="00DD078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04AF98E" w14:textId="6E2A6D0C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8304" w14:textId="6540D2B7" w:rsidR="00DD0784" w:rsidRPr="00226427" w:rsidRDefault="00DD078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226427">
              <w:rPr>
                <w:rFonts w:ascii="Arial" w:hAnsi="Arial" w:cs="Arial"/>
                <w:sz w:val="20"/>
                <w:szCs w:val="20"/>
              </w:rPr>
              <w:t>, исх. № 131/253 от 09.05.2026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26C5" w14:textId="02E09A5D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4562FFD9" w14:textId="2AE140B9" w:rsidR="00DD0784" w:rsidRPr="00226427" w:rsidRDefault="00DD078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DD0784" w:rsidRPr="00226427" w14:paraId="72483744" w14:textId="77777777" w:rsidTr="006D5ED0">
        <w:tc>
          <w:tcPr>
            <w:tcW w:w="704" w:type="dxa"/>
          </w:tcPr>
          <w:p w14:paraId="44A3AAB9" w14:textId="77777777" w:rsidR="00DD0784" w:rsidRPr="00226427" w:rsidRDefault="00DD078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5D94529" w14:textId="6CA654B3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A74" w14:textId="1B920655" w:rsidR="00DD0784" w:rsidRPr="00226427" w:rsidRDefault="00DD078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26427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БФ-1110 от 23.06.2026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7E7A" w14:textId="4C09B728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3B8ED9D9" w14:textId="4C301448" w:rsidR="00DD0784" w:rsidRPr="00226427" w:rsidRDefault="00DD078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DD0784" w:rsidRPr="00226427" w14:paraId="3D96292D" w14:textId="77777777" w:rsidTr="006D5ED0">
        <w:tc>
          <w:tcPr>
            <w:tcW w:w="704" w:type="dxa"/>
          </w:tcPr>
          <w:p w14:paraId="30594A61" w14:textId="77777777" w:rsidR="00DD0784" w:rsidRPr="00226427" w:rsidRDefault="00DD078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C8736EA" w14:textId="440C543C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9A62" w14:textId="59068EC0" w:rsidR="00DD0784" w:rsidRPr="00226427" w:rsidRDefault="00DD078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ФГБУ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НИЦ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«Институт им. </w:t>
            </w:r>
            <w:proofErr w:type="spellStart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Н.Е.Жуковского</w:t>
            </w:r>
            <w:proofErr w:type="spellEnd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МИ-7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1263 от 22.06.2026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6050" w14:textId="6B9F52F5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12F0DE8B" w14:textId="7E61A9FC" w:rsidR="00DD0784" w:rsidRPr="00226427" w:rsidRDefault="00DD078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262B04" w:rsidRPr="00226427" w14:paraId="58B5E443" w14:textId="77777777" w:rsidTr="006D5ED0">
        <w:tc>
          <w:tcPr>
            <w:tcW w:w="704" w:type="dxa"/>
          </w:tcPr>
          <w:p w14:paraId="69DC17CD" w14:textId="77777777" w:rsidR="00262B04" w:rsidRPr="00226427" w:rsidRDefault="00262B0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B89F9C0" w14:textId="2808495B" w:rsidR="00262B04" w:rsidRPr="00226427" w:rsidRDefault="00262B0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9F42" w14:textId="77777777" w:rsidR="00262B04" w:rsidRDefault="00262B0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ЗАО «Си Проект»</w:t>
            </w:r>
          </w:p>
          <w:p w14:paraId="373F1244" w14:textId="651FCC45" w:rsidR="00262B04" w:rsidRPr="00226427" w:rsidRDefault="00262B0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исх. №103/10 от 10.06.2026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9A8A" w14:textId="54D87005" w:rsidR="00262B04" w:rsidRPr="00226427" w:rsidRDefault="00262B04" w:rsidP="00DD0784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4111" w:type="dxa"/>
          </w:tcPr>
          <w:p w14:paraId="3DB15FD3" w14:textId="6EB87317" w:rsidR="00262B04" w:rsidRPr="00226427" w:rsidRDefault="00262B0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DD0784" w:rsidRPr="00226427" w14:paraId="13DB46CF" w14:textId="77777777" w:rsidTr="006D5ED0">
        <w:tc>
          <w:tcPr>
            <w:tcW w:w="704" w:type="dxa"/>
          </w:tcPr>
          <w:p w14:paraId="4BB0EF04" w14:textId="77777777" w:rsidR="00DD0784" w:rsidRPr="00226427" w:rsidRDefault="00DD078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DCE56ED" w14:textId="60F2ED71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A035" w14:textId="77777777" w:rsidR="00DD0784" w:rsidRPr="00226427" w:rsidRDefault="00DD078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исх. № 31-21/13874 от 05.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07D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21DC015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Изложение и оформление проекта стандарта не соответствует требованиям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6A5EA2D8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9A21AB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30A77DB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73A50B7C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DB688DD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AD40A7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  <w:p w14:paraId="5796339D" w14:textId="77777777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E3271E3" w14:textId="77777777" w:rsidR="00DD0784" w:rsidRDefault="00DD078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</w:t>
            </w:r>
            <w:r w:rsidR="00262B0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846EC12" w14:textId="4D1A677C" w:rsidR="00262B04" w:rsidRPr="00226427" w:rsidRDefault="00262B0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 приведен в соответствие</w:t>
            </w:r>
          </w:p>
        </w:tc>
      </w:tr>
      <w:tr w:rsidR="00DD0784" w:rsidRPr="00226427" w14:paraId="3723704E" w14:textId="77777777" w:rsidTr="006D5ED0">
        <w:tc>
          <w:tcPr>
            <w:tcW w:w="704" w:type="dxa"/>
          </w:tcPr>
          <w:p w14:paraId="5E3825A0" w14:textId="77777777" w:rsidR="00DD0784" w:rsidRPr="00226427" w:rsidRDefault="00DD0784" w:rsidP="00DD07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84E55" w14:textId="628BE988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93C" w14:textId="77777777" w:rsidR="00DD0784" w:rsidRPr="00226427" w:rsidRDefault="00DD0784" w:rsidP="00DD07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Инжиниринг»</w:t>
            </w:r>
            <w:r w:rsidRPr="00226427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59E7C224" w14:textId="77777777" w:rsidR="00DD0784" w:rsidRPr="00226427" w:rsidRDefault="00DD0784" w:rsidP="00DD07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5EC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4C2E638" w14:textId="77777777" w:rsidR="00DD0784" w:rsidRPr="00226427" w:rsidRDefault="00DD0784" w:rsidP="00DD07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t>Считаем необходимым изменить виды направленных на рассмотрение</w:t>
            </w:r>
          </w:p>
          <w:p w14:paraId="1406B0C3" w14:textId="77777777" w:rsidR="00DD0784" w:rsidRPr="00226427" w:rsidRDefault="00DD0784" w:rsidP="00DD07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t>проектов ГОСТ Р 2.305 «Единая система конструкторской документации (ЕСКД). Изображения – виды, разрезы, сечения», ГОСТ Р 2.312 «ЕСКД. Условные изображения и обозначения швов</w:t>
            </w:r>
          </w:p>
          <w:p w14:paraId="5FB7E814" w14:textId="77777777" w:rsidR="00DD0784" w:rsidRPr="00226427" w:rsidRDefault="00DD0784" w:rsidP="00DD07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t>сварных соединений», ГОСТ Р 2.313 «ЕСКД. Условные изображения и обозначения неразъемных соединений» с национальных (ГОСТ Р) на межгосударственные (ГОСТ) в связи с тем, что при их разработке нарушено требование пункта 7.1.1 основополагающего стандарта ГОСТ Р 1.8-2011 «Стандарты межгосударственные. Правила проведения в Российской Федерации работ по разработке, применению, обновлению и прекращению применения»:</w:t>
            </w:r>
          </w:p>
          <w:p w14:paraId="2D4F2CCC" w14:textId="77777777" w:rsidR="00DD0784" w:rsidRPr="00226427" w:rsidRDefault="00DD0784" w:rsidP="00DD078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26427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>«7.1.1 Не допускается разработка нового национального стандарта Российской Федерации на объект и аспект стандартизации, на которые распространяется действующий в Российской Федерации межгосударственный стандарт. В этом случае необходимо проводить работы по обновлению данного межгосударственного стандарта путем его пересмотра или внесения в него изменения. Только в случае, когда такое обновление межгосударственного стандарта не получило поддержку национальных органов других государств, применяющих данный стандарт, (см. 7.2.7, 7.2.11 и 7.3.7), допускается оформление вместо межгосударственного стандарта нового национального стандарта Российской Федерации»</w:t>
            </w: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  <w:p w14:paraId="5176464E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t>При необходимости актуализации указанных в ГОСТ 2.305-2008, ГОСТ 2.312-72 и ГОСТ 2.313-82 положений для обеспечения выполнения Государственного оборонного заказа, предлагаем рассмотреть возможность разработки аналогичных государственных военных стандартов (ГОСТ РВ) вместо нацио</w:t>
            </w:r>
            <w:r w:rsidRPr="00226427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нальных стандартов (ГОСТ Р).</w:t>
            </w:r>
          </w:p>
          <w:p w14:paraId="41740104" w14:textId="77777777" w:rsidR="00DD0784" w:rsidRPr="00226427" w:rsidRDefault="00DD0784" w:rsidP="00DD07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24CA" w14:textId="77777777" w:rsidR="00DD0784" w:rsidRDefault="00262B0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31BDEF62" w14:textId="77777777" w:rsidR="00262B04" w:rsidRDefault="00262B04" w:rsidP="00DD07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Данное замечание не может быть принято в настоящее время </w:t>
            </w:r>
            <w:r w:rsidR="008B73A1">
              <w:rPr>
                <w:rFonts w:ascii="Arial" w:hAnsi="Arial" w:cs="Arial"/>
                <w:sz w:val="20"/>
                <w:szCs w:val="20"/>
              </w:rPr>
              <w:t xml:space="preserve">в силу того, что действующей Программой национальной стандартизации предусмотрена разработка именно ГОСТ Р. </w:t>
            </w:r>
          </w:p>
          <w:p w14:paraId="21282E23" w14:textId="38E7F0C9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Заинтересованность компаний, работающих на рынках стран бывшего СССР 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сохранении межгосударственных стандартов, понятна и учитывается. 10 февраля 2026 было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проведено совещание руководства МТК 564 «Система управления полным жизненным циклом</w:t>
            </w:r>
          </w:p>
          <w:p w14:paraId="0CC15E5A" w14:textId="177DA717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изделий» с приглашением заинтересованных организаций, в котором приняли участие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представители ООО «ТМХ Инжиниринг», АО «</w:t>
            </w:r>
            <w:proofErr w:type="spellStart"/>
            <w:r w:rsidRPr="008B73A1">
              <w:rPr>
                <w:rFonts w:ascii="Arial" w:hAnsi="Arial" w:cs="Arial"/>
                <w:sz w:val="20"/>
                <w:szCs w:val="20"/>
              </w:rPr>
              <w:t>Желдорреммаш</w:t>
            </w:r>
            <w:proofErr w:type="spellEnd"/>
            <w:r w:rsidRPr="008B73A1">
              <w:rPr>
                <w:rFonts w:ascii="Arial" w:hAnsi="Arial" w:cs="Arial"/>
                <w:sz w:val="20"/>
                <w:szCs w:val="20"/>
              </w:rPr>
              <w:t>», ТК 150 «Метрополитены»,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Ассоциации «Объединение производителей железнодорожной техники».</w:t>
            </w:r>
          </w:p>
          <w:p w14:paraId="714D5592" w14:textId="77777777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На этом совещании была принята согласованная стратегия развития межгосударственной</w:t>
            </w:r>
          </w:p>
          <w:p w14:paraId="18CC6273" w14:textId="247B4D0E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 xml:space="preserve">стандартизации в области деятельности МТК 564 путем ускоренного обновления </w:t>
            </w:r>
            <w:r w:rsidRPr="008B73A1">
              <w:rPr>
                <w:rFonts w:ascii="Arial" w:hAnsi="Arial" w:cs="Arial"/>
                <w:sz w:val="20"/>
                <w:szCs w:val="20"/>
              </w:rPr>
              <w:lastRenderedPageBreak/>
              <w:t>национальных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стандартов РФ (ГОСТ Р) и последующего обновления межгосударственных стандартов на основе</w:t>
            </w:r>
          </w:p>
          <w:p w14:paraId="4B755B55" w14:textId="2947C51D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 xml:space="preserve">ГОСТ Р. </w:t>
            </w:r>
          </w:p>
          <w:p w14:paraId="45285E71" w14:textId="424A3448" w:rsidR="008B73A1" w:rsidRPr="008B73A1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С учетом изложенного есть механизм формирования и реализации предложений по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межгосударственной стандартизации, который предлагается применить к рассматриваемым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проектам стандартов на перспективу. Предлагается в соответствии с ПНС 2026 довести до</w:t>
            </w:r>
          </w:p>
          <w:p w14:paraId="1A57D8C3" w14:textId="149F5EF3" w:rsidR="008B73A1" w:rsidRPr="00226427" w:rsidRDefault="008B73A1" w:rsidP="008B73A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B73A1">
              <w:rPr>
                <w:rFonts w:ascii="Arial" w:hAnsi="Arial" w:cs="Arial"/>
                <w:sz w:val="20"/>
                <w:szCs w:val="20"/>
              </w:rPr>
              <w:t>завершения разработку ГОСТ Р и параллельно готовить соответствующие проекты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A1">
              <w:rPr>
                <w:rFonts w:ascii="Arial" w:hAnsi="Arial" w:cs="Arial"/>
                <w:sz w:val="20"/>
                <w:szCs w:val="20"/>
              </w:rPr>
              <w:t>межгосударственных стандартов.</w:t>
            </w:r>
          </w:p>
        </w:tc>
      </w:tr>
    </w:tbl>
    <w:p w14:paraId="7DD2B506" w14:textId="7CB9AFDF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lastRenderedPageBreak/>
        <w:t>1 Область применения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169C51E5" w14:textId="77777777" w:rsidTr="008F0126">
        <w:tc>
          <w:tcPr>
            <w:tcW w:w="704" w:type="dxa"/>
            <w:tcBorders>
              <w:bottom w:val="double" w:sz="4" w:space="0" w:color="auto"/>
            </w:tcBorders>
          </w:tcPr>
          <w:p w14:paraId="4F694D63" w14:textId="334477EE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CAA3F0" w14:textId="64B9BD80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A7C1C0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9FFE0EB" w14:textId="72C0ABF4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919B3C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086449BA" w14:textId="40FD46B5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F8E5589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A6D1A73" w14:textId="2274430F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A4225" w:rsidRPr="00226427" w14:paraId="0BB96910" w14:textId="77777777" w:rsidTr="008F0126">
        <w:tc>
          <w:tcPr>
            <w:tcW w:w="704" w:type="dxa"/>
            <w:tcBorders>
              <w:top w:val="double" w:sz="4" w:space="0" w:color="auto"/>
            </w:tcBorders>
          </w:tcPr>
          <w:p w14:paraId="65983467" w14:textId="77777777" w:rsidR="009A4225" w:rsidRPr="00226427" w:rsidRDefault="009A4225" w:rsidP="006107C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BFB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9A1" w14:textId="77777777" w:rsidR="009A4225" w:rsidRPr="00226427" w:rsidRDefault="009A4225" w:rsidP="006107C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66DE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C32105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Формулировка пункта не корректна. Предлагается ее скорректировать:</w:t>
            </w:r>
          </w:p>
          <w:p w14:paraId="66D6BCDE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«Настоящий стандарт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устанавливает условные изображения и обозначения</w:t>
            </w:r>
            <w:r w:rsidRPr="00226427">
              <w:rPr>
                <w:rFonts w:ascii="Arial" w:hAnsi="Arial" w:cs="Arial"/>
                <w:sz w:val="20"/>
                <w:szCs w:val="20"/>
              </w:rPr>
              <w:t>… на чертежах и в электронных геометрических моделях изделий машиностроения.»</w:t>
            </w:r>
          </w:p>
          <w:p w14:paraId="57187ABF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129D304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91344B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«Настоящий стандарт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устанавливает правила выполнения условных изображений и обозначений</w:t>
            </w:r>
            <w:r w:rsidRPr="00226427">
              <w:rPr>
                <w:rFonts w:ascii="Arial" w:hAnsi="Arial" w:cs="Arial"/>
                <w:sz w:val="20"/>
                <w:szCs w:val="20"/>
              </w:rPr>
              <w:t>… на чертежах и в электронных геометрических моделях изделий машиностроения.»</w:t>
            </w:r>
          </w:p>
          <w:p w14:paraId="098FF40C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9218D1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CF0D6C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Уточнение формулировки</w:t>
            </w:r>
          </w:p>
          <w:p w14:paraId="4742E00B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9F0D7" w14:textId="72ED15AA" w:rsidR="00433009" w:rsidRPr="00226427" w:rsidRDefault="00DD0784" w:rsidP="0043300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</w:r>
            <w:r w:rsidR="008B73A1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</w:tc>
      </w:tr>
    </w:tbl>
    <w:p w14:paraId="7AF256A6" w14:textId="378DEE46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t>2 Нормативные ссылки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5C5161CF" w14:textId="77777777" w:rsidTr="008F0126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14C29687" w14:textId="0BC073DA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1565EE" w14:textId="71291DA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6376FE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37F4075F" w14:textId="6FD8DAB1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4AB222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7CB8BEC" w14:textId="65A0A9AD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5F9A3E44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6C3B05B" w14:textId="3B53B08A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8F0126" w:rsidRPr="00226427" w14:paraId="25996AC1" w14:textId="77777777" w:rsidTr="008F0126">
        <w:tc>
          <w:tcPr>
            <w:tcW w:w="704" w:type="dxa"/>
            <w:tcBorders>
              <w:top w:val="double" w:sz="4" w:space="0" w:color="auto"/>
            </w:tcBorders>
          </w:tcPr>
          <w:p w14:paraId="63002F27" w14:textId="77777777" w:rsidR="008F0126" w:rsidRPr="00226427" w:rsidRDefault="008F0126" w:rsidP="008F012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C8AE" w14:textId="77777777" w:rsidR="008F0126" w:rsidRPr="00226427" w:rsidRDefault="008F0126" w:rsidP="008F012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1D94" w14:textId="77777777" w:rsidR="008F0126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14:paraId="767194D3" w14:textId="77777777" w:rsidR="00336748" w:rsidRDefault="00336748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6A88910" w14:textId="7E675AAF" w:rsidR="00336748" w:rsidRPr="00226427" w:rsidRDefault="00336748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 Инжиниринг»</w:t>
            </w:r>
            <w:r w:rsidRPr="00226427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FA17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FECFE93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Некорректное наименование стандарта:</w:t>
            </w:r>
          </w:p>
          <w:p w14:paraId="31EF2C6A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«ГОСТ Р 2.312 Единая система конструкторской документации.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Швы сварных соединений. Правила изображения и указания </w:t>
            </w:r>
            <w:r w:rsidRPr="00226427">
              <w:rPr>
                <w:rFonts w:ascii="Arial" w:hAnsi="Arial" w:cs="Arial"/>
                <w:sz w:val="20"/>
                <w:szCs w:val="20"/>
              </w:rPr>
              <w:t>(проект…»</w:t>
            </w:r>
          </w:p>
          <w:p w14:paraId="3F879E46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CFAD02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A2D0DCD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«ГОСТ Р 2.312 Единая система конструкторской документации.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Условные изображения и обозначения швов сварных соединений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(проект …»</w:t>
            </w:r>
          </w:p>
          <w:p w14:paraId="3D7756C7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48D9F3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DE07F5" w14:textId="77777777" w:rsidR="008F0126" w:rsidRPr="00226427" w:rsidRDefault="008F0126" w:rsidP="008F012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соответствии с пояснительной запиской на проект окончательной редакции ГОСТ Р 2.312-202Х</w:t>
            </w:r>
          </w:p>
          <w:p w14:paraId="07E42331" w14:textId="77777777" w:rsidR="008F0126" w:rsidRPr="00226427" w:rsidRDefault="008F0126" w:rsidP="008F0126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6B277" w14:textId="29981299" w:rsidR="008F0126" w:rsidRPr="00226427" w:rsidRDefault="00433009" w:rsidP="008F012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p w14:paraId="5AFAC553" w14:textId="5F0345BC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t>3 Термины и определения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58E5C9D5" w14:textId="77777777" w:rsidTr="008F0126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04465785" w14:textId="388AC615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982FE8" w14:textId="3EDDE753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0030DE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E729FA9" w14:textId="3C5FAD0F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7EEE51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0E640212" w14:textId="49897969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037EC5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DB020C4" w14:textId="33232C4D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A4225" w:rsidRPr="00226427" w14:paraId="64096BFD" w14:textId="77777777" w:rsidTr="008F0126">
        <w:tc>
          <w:tcPr>
            <w:tcW w:w="704" w:type="dxa"/>
            <w:tcBorders>
              <w:top w:val="double" w:sz="4" w:space="0" w:color="auto"/>
            </w:tcBorders>
          </w:tcPr>
          <w:p w14:paraId="700AAB5E" w14:textId="77777777" w:rsidR="009A4225" w:rsidRPr="00226427" w:rsidRDefault="009A4225" w:rsidP="0024708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205E" w14:textId="77777777" w:rsidR="009A4225" w:rsidRPr="00226427" w:rsidRDefault="009A4225" w:rsidP="002470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B3A7" w14:textId="77777777" w:rsidR="009A4225" w:rsidRPr="00226427" w:rsidRDefault="009A4225" w:rsidP="0024708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F105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AA477A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bCs/>
                <w:sz w:val="20"/>
                <w:szCs w:val="20"/>
              </w:rPr>
              <w:t>В настоящем стандарте применены термины по ГОСТ Р 2.005</w:t>
            </w:r>
          </w:p>
          <w:p w14:paraId="1C84D410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C81AE4" w14:textId="77777777" w:rsidR="009A4225" w:rsidRPr="00226427" w:rsidRDefault="009A4225" w:rsidP="0024708A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DBC75B1" w14:textId="77777777" w:rsidR="009A4225" w:rsidRPr="00226427" w:rsidRDefault="009A4225" w:rsidP="0024708A">
            <w:pPr>
              <w:spacing w:after="160"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26427">
              <w:rPr>
                <w:rFonts w:ascii="Arial" w:hAnsi="Arial" w:cs="Arial"/>
                <w:bCs/>
                <w:sz w:val="20"/>
                <w:szCs w:val="20"/>
              </w:rPr>
              <w:t xml:space="preserve">Предлагаем дополнить раздел 3 терминами пайка, склеивание, клепка или привести в рамках термины с определениями, или привести ссылки на стандарты, включающие данную терминологию в редакции: </w:t>
            </w:r>
          </w:p>
          <w:p w14:paraId="51FBF179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bCs/>
                <w:sz w:val="20"/>
                <w:szCs w:val="20"/>
              </w:rPr>
              <w:t>В настоящем стандарте применены термины по ГОСТ Р 2.005, ГОСТ 3.1109 и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Cs/>
                <w:sz w:val="20"/>
                <w:szCs w:val="20"/>
              </w:rPr>
              <w:t>ГОСТ Р ИСО 857-2.</w:t>
            </w:r>
          </w:p>
          <w:p w14:paraId="496B978F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FA2124E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A50D82" w14:textId="77777777" w:rsidR="009A4225" w:rsidRPr="00226427" w:rsidRDefault="009A4225" w:rsidP="0024708A">
            <w:pP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26427">
              <w:rPr>
                <w:rFonts w:ascii="Arial" w:hAnsi="Arial" w:cs="Arial"/>
                <w:bCs/>
                <w:sz w:val="20"/>
                <w:szCs w:val="20"/>
              </w:rPr>
              <w:t>В ГОСТ 3.1109 приведена терминология процессов [статья 42 (клепка) и статья 44 (склеивание)], ГОСТ Р ИСО 857-2 [статья 3.1 (пайка)].</w:t>
            </w:r>
          </w:p>
          <w:p w14:paraId="2203FF88" w14:textId="77777777" w:rsidR="009A4225" w:rsidRPr="00226427" w:rsidRDefault="009A4225" w:rsidP="0024708A">
            <w:pP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26427">
              <w:rPr>
                <w:rFonts w:ascii="Arial" w:hAnsi="Arial" w:cs="Arial"/>
                <w:bCs/>
                <w:sz w:val="20"/>
                <w:szCs w:val="20"/>
              </w:rPr>
              <w:t>А также привести термин с определением для «сшивание».</w:t>
            </w:r>
          </w:p>
          <w:p w14:paraId="0E6ECCF1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ГОСТ Р 2.005 данная терминология не приведена.</w:t>
            </w:r>
          </w:p>
          <w:p w14:paraId="4BB8E66F" w14:textId="77777777" w:rsidR="009A4225" w:rsidRPr="00226427" w:rsidRDefault="009A4225" w:rsidP="002470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4E4E" w14:textId="01D4F697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</w:r>
            <w:r w:rsidR="008B73A1">
              <w:rPr>
                <w:rFonts w:ascii="Arial" w:hAnsi="Arial" w:cs="Arial"/>
                <w:sz w:val="20"/>
                <w:szCs w:val="20"/>
              </w:rPr>
              <w:t>Считаем, что д</w:t>
            </w:r>
            <w:r w:rsidRPr="00226427">
              <w:rPr>
                <w:rFonts w:ascii="Arial" w:hAnsi="Arial" w:cs="Arial"/>
                <w:sz w:val="20"/>
                <w:szCs w:val="20"/>
              </w:rPr>
              <w:t>ополнение раздела 3 не требуется. Термины «пайка», «склеивание» и «сшивание» применены в настоящем стандарте в общепринятом техническом значении как наименования способов получения неразъемных соединений. Специальные определения этих терминов не требуются для однозначного понимания и применения установленных в стандарте правил выполнения условных изображений и обозначений.</w:t>
            </w:r>
          </w:p>
          <w:p w14:paraId="39ACF6F4" w14:textId="6204C07E" w:rsidR="00DD0784" w:rsidRPr="00226427" w:rsidRDefault="00DD0784" w:rsidP="00DD07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Настоящий стандарт не устанавливает требования к выполнению технологических процессов пайки, склеивания и сшивания, поэтому его положения не зависят от определений, приведенных в ГОСТ 3.1109 и ГОСТ Р ИСО 857-2.</w:t>
            </w:r>
          </w:p>
          <w:p w14:paraId="0F6D0299" w14:textId="2B822C65" w:rsidR="00923B6F" w:rsidRPr="00226427" w:rsidRDefault="00DD0784" w:rsidP="00923B6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Клепаные соединения не входят в область применения настоящего стандарта. Их условные изображения установлены в ГОСТ Р 2.315</w:t>
            </w:r>
          </w:p>
        </w:tc>
      </w:tr>
    </w:tbl>
    <w:p w14:paraId="1B972EE4" w14:textId="46D5BC2E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lastRenderedPageBreak/>
        <w:t>4 Соединения паяные и клеевые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6F314FF6" w14:textId="77777777" w:rsidTr="008F0126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44DC79C3" w14:textId="50CCF360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5937FA1E" w14:textId="61A1776D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6F6A5E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5383274A" w14:textId="6F503C7C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2D64EB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69872C47" w14:textId="0C857F97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787C6CD7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1BA9D4D" w14:textId="58685BA8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A4225" w:rsidRPr="00226427" w14:paraId="651D1FA3" w14:textId="77777777" w:rsidTr="008F0126">
        <w:tc>
          <w:tcPr>
            <w:tcW w:w="704" w:type="dxa"/>
            <w:tcBorders>
              <w:top w:val="double" w:sz="4" w:space="0" w:color="auto"/>
            </w:tcBorders>
          </w:tcPr>
          <w:p w14:paraId="5880C2E4" w14:textId="77777777" w:rsidR="009A4225" w:rsidRPr="00226427" w:rsidRDefault="009A4225" w:rsidP="0082798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</w:tcBorders>
          </w:tcPr>
          <w:p w14:paraId="5EC199F1" w14:textId="77777777" w:rsidR="009A4225" w:rsidRPr="00226427" w:rsidRDefault="009A4225" w:rsidP="008279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88B8" w14:textId="77777777" w:rsidR="009A4225" w:rsidRPr="00226427" w:rsidRDefault="009A4225" w:rsidP="0082798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D056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5D56BE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Привести наименование соединения (здесь и далее по тексту) в соответствие терминологическому стандарту на сборку, заменить «клеевые» на «клееные»</w:t>
            </w:r>
          </w:p>
          <w:p w14:paraId="75D5BF9D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24EF56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FE6F1D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4 Соединения паяные и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клееные</w:t>
            </w:r>
          </w:p>
          <w:p w14:paraId="36F98034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B82E79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DB9ACB" w14:textId="77777777" w:rsidR="009A4225" w:rsidRPr="00226427" w:rsidRDefault="009A4225" w:rsidP="0082798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23887-79 является профильным терминологическим стандартом не сборку.</w:t>
            </w:r>
          </w:p>
          <w:p w14:paraId="63CE387B" w14:textId="77777777" w:rsidR="009A4225" w:rsidRPr="00226427" w:rsidRDefault="009A4225" w:rsidP="0082798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23887-79 имеет статус документа по стандартизации оборонной продукции, в отличие от ГОСТ 28780-90, который такого статуса не имеет.</w:t>
            </w:r>
          </w:p>
          <w:p w14:paraId="7959C59C" w14:textId="77777777" w:rsidR="009A4225" w:rsidRPr="00226427" w:rsidRDefault="009A4225" w:rsidP="0082798A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28780-90 является специализированным стандартом на полимерные клеи и не распространяется на другие виды клеев.</w:t>
            </w:r>
          </w:p>
          <w:p w14:paraId="03FEE657" w14:textId="77777777" w:rsidR="009A4225" w:rsidRPr="00226427" w:rsidRDefault="009A4225" w:rsidP="008279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 учетом изложенного преимущественное право применения имеет ГОСТ 23887-79</w:t>
            </w:r>
          </w:p>
          <w:p w14:paraId="64D74409" w14:textId="77777777" w:rsidR="009A4225" w:rsidRPr="00226427" w:rsidRDefault="009A4225" w:rsidP="008279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315A0275" w14:textId="55FC4C0A" w:rsidR="009A4225" w:rsidRPr="00226427" w:rsidRDefault="00923B6F" w:rsidP="0082798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A4225" w:rsidRPr="00226427" w14:paraId="19512CF8" w14:textId="77777777" w:rsidTr="006D5ED0">
        <w:tc>
          <w:tcPr>
            <w:tcW w:w="704" w:type="dxa"/>
          </w:tcPr>
          <w:p w14:paraId="2953A7F4" w14:textId="77777777" w:rsidR="009A4225" w:rsidRPr="00226427" w:rsidRDefault="009A4225" w:rsidP="00DB50B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95EF929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4.1, рисунок 1</w:t>
            </w:r>
          </w:p>
        </w:tc>
        <w:tc>
          <w:tcPr>
            <w:tcW w:w="2034" w:type="dxa"/>
          </w:tcPr>
          <w:p w14:paraId="1B89523E" w14:textId="77777777" w:rsidR="009A4225" w:rsidRPr="00226427" w:rsidRDefault="009A4225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7E24DEC6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83525B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1) Исключить рисунок 1, сослаться в 4.1 на рисунки 2, 3, 4.</w:t>
            </w:r>
          </w:p>
          <w:p w14:paraId="33FB53C9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2) Откорректировать название линии согласно ГОСТ Р 2.303</w:t>
            </w:r>
          </w:p>
          <w:p w14:paraId="4BCA20FB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602AA8" w14:textId="77777777" w:rsidR="009A4225" w:rsidRPr="00226427" w:rsidRDefault="009A4225" w:rsidP="00DB50B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5130F9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В соединениях, получаемых пайкой и склеиванием, видимое место соединения составных частей условно изображают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линией толщиной 2</w:t>
            </w:r>
            <w:r w:rsidRPr="00226427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, где </w:t>
            </w:r>
            <w:r w:rsidRPr="00226427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 – толщина основной линии [рисунок 2 б)] или зачерненным участком (рисунок 4).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Невидимые участки, швы соединения условно изображают сплошной тонкой линией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[рисунок 3 б)]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7DD06DEF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1673D8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66EF6C" w14:textId="77777777" w:rsidR="009A4225" w:rsidRPr="00226427" w:rsidRDefault="009A4225" w:rsidP="00DB50BD">
            <w:pPr>
              <w:pStyle w:val="format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1) На рисунке 2 и 3 полностью приведены изображения, приведенные на рисунке 1. Дублирование информации.</w:t>
            </w:r>
          </w:p>
          <w:p w14:paraId="5FFBE6C9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2) В ГОСТ Р 2.303 нет понятия «сплошная утолщенная линия»</w:t>
            </w:r>
          </w:p>
          <w:p w14:paraId="5DD1A414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E25CF4" w14:textId="77777777" w:rsidR="00026715" w:rsidRPr="00226427" w:rsidRDefault="00026715" w:rsidP="0002671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0314C540" w14:textId="77777777" w:rsidR="00026715" w:rsidRPr="00226427" w:rsidRDefault="00026715" w:rsidP="0002671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Замечание в части дублирования графического материала учтено. Повторяющиеся изображения исключены из рисунков 2 и 3. Рисунок 1 сохранен, поскольку он непосредственно иллюстрирует общее положение пункта 4.1 о выполнении видимых и невидимых участков паяных и клееных соединений. Рисунки 2 и 3 предназначены прежде всего для иллюстрации условных обозначений пайки и склеивания и отдельных случаев их применения. </w:t>
            </w:r>
          </w:p>
          <w:p w14:paraId="4E908528" w14:textId="1BCB3EF4" w:rsidR="00923B6F" w:rsidRPr="00226427" w:rsidRDefault="00026715" w:rsidP="0002671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Наименование «сплошная утолщенная линия» установлено ГОСТ Р 2.303, таблица 1, строка 1.5.</w:t>
            </w:r>
          </w:p>
        </w:tc>
      </w:tr>
      <w:tr w:rsidR="006907D3" w:rsidRPr="00226427" w14:paraId="2E24937D" w14:textId="77777777" w:rsidTr="006D5ED0">
        <w:tc>
          <w:tcPr>
            <w:tcW w:w="704" w:type="dxa"/>
          </w:tcPr>
          <w:p w14:paraId="65E13C5E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CD5CE6C" w14:textId="08076C4C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AC6" w14:textId="1FD259D5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F90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7A414F" w14:textId="77777777" w:rsidR="006907D3" w:rsidRPr="00226427" w:rsidRDefault="006907D3" w:rsidP="006907D3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Используется термин "сплошная утолщенная линия", тогда как в 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ГОСТ Р 2.303-68</w:t>
            </w:r>
            <w:r w:rsidRPr="00226427">
              <w:rPr>
                <w:rFonts w:ascii="Arial" w:eastAsia="Times New Roman" w:hAnsi="Arial" w:cs="Arial"/>
                <w:color w:val="0F1115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>используется термин "сплошная толстая основная линия".</w:t>
            </w:r>
          </w:p>
          <w:p w14:paraId="72283D4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Привести наименование линии к терминологии ГОСТ Р 2.303-68: "сплошная толстая основная линия" (или "сплошная основная линия" с указанием толщины 2s)</w:t>
            </w:r>
          </w:p>
          <w:p w14:paraId="0CC3B4D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FE8E0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29B732B" w14:textId="77777777" w:rsidR="006907D3" w:rsidRPr="00226427" w:rsidRDefault="006907D3" w:rsidP="006907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Согласованность с терминологией ссылочного стандарта; исключение разночтений при оформлении конструкторской документации</w:t>
            </w:r>
          </w:p>
          <w:p w14:paraId="5FDBB09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</w:tcPr>
          <w:p w14:paraId="0A13A16D" w14:textId="2393E49D" w:rsidR="006907D3" w:rsidRPr="00226427" w:rsidRDefault="006907D3" w:rsidP="0033674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 xml:space="preserve">В настоящем проекте применено наименование линии, установленное в проекте ГОСТ Р 2.303, - «сплошная утолщенная 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линия».В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 проекте ГОСТ Р 2.313 также прямо установлено, что наименования линий применяют по ГОСТ Р 2.303</w:t>
            </w:r>
            <w:r w:rsidR="00336748">
              <w:rPr>
                <w:rFonts w:ascii="Arial" w:hAnsi="Arial" w:cs="Arial"/>
                <w:sz w:val="20"/>
                <w:szCs w:val="20"/>
              </w:rPr>
              <w:t xml:space="preserve"> (в новой редакции, кото</w:t>
            </w:r>
            <w:r w:rsidR="00336748">
              <w:rPr>
                <w:rFonts w:ascii="Arial" w:hAnsi="Arial" w:cs="Arial"/>
                <w:sz w:val="20"/>
                <w:szCs w:val="20"/>
              </w:rPr>
              <w:lastRenderedPageBreak/>
              <w:t>рая будет утверждаться совместно)</w:t>
            </w:r>
          </w:p>
        </w:tc>
      </w:tr>
      <w:tr w:rsidR="006907D3" w:rsidRPr="00226427" w14:paraId="25983548" w14:textId="77777777" w:rsidTr="006D5ED0">
        <w:tc>
          <w:tcPr>
            <w:tcW w:w="704" w:type="dxa"/>
          </w:tcPr>
          <w:p w14:paraId="23AF09F3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D1D8034" w14:textId="69D9A268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04F6" w14:textId="5D3871EE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4DB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FC46E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Отсутствует указание, как проводить линию-выноску к невидимому (скрытому) участку шва паяного или клеевого соединения, что может привести к разночтениям на чертеже. Дополнить словами в редакции</w:t>
            </w:r>
          </w:p>
          <w:p w14:paraId="323870C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4BFF0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0837CD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Линию-выноску к невидимому участку шва проводят от линии, обозначающей невидимый контур соединения (сплошная тонкая линия)</w:t>
            </w:r>
          </w:p>
          <w:p w14:paraId="1F5A3BE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B7B11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1128A8" w14:textId="77777777" w:rsidR="006907D3" w:rsidRPr="00226427" w:rsidRDefault="006907D3" w:rsidP="006907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Устранение неоднозначности при чтении чертежа; обеспечение однозначного указания места пайки/склейки для технолога</w:t>
            </w:r>
          </w:p>
          <w:p w14:paraId="10E72271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</w:tcPr>
          <w:p w14:paraId="3C35AA0E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Порядок проведения линии-выноски установлен в пункте 4.2: линию-выноску проводят к месту соединения - шву или участку. Данное правило распространяется как на видимые, так и на невидимые участки соединения, поэтому дополнительное указание не требуется.</w:t>
            </w:r>
          </w:p>
          <w:p w14:paraId="0E21110F" w14:textId="71C9C27C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Пункт 4.1 устанавливает только правила условного изображения видимых и невидимых участков паяных и клееных соединений. Включение в него требования о проведении линии-выноски приведет к дублированию пункта 4.2 и нарушит последовательность</w:t>
            </w:r>
          </w:p>
        </w:tc>
      </w:tr>
      <w:tr w:rsidR="006907D3" w:rsidRPr="00226427" w14:paraId="1E6D0786" w14:textId="77777777" w:rsidTr="006D5ED0">
        <w:tc>
          <w:tcPr>
            <w:tcW w:w="704" w:type="dxa"/>
          </w:tcPr>
          <w:p w14:paraId="5A36ECFA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82E0638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B96" w14:textId="77777777" w:rsidR="006907D3" w:rsidRPr="00E12A42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920A1A2" w14:textId="77777777" w:rsidR="00336748" w:rsidRPr="00E12A42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B14C30" w14:textId="33E58976" w:rsidR="00336748" w:rsidRPr="00226427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AFF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9F917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1) Нет ссылки на рис. 2 а) и 3 а) с разъяснениями.</w:t>
            </w:r>
          </w:p>
          <w:p w14:paraId="5C9C4A1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Привести конкретные разъяснения на рис. 2 а) и 3 а)</w:t>
            </w:r>
          </w:p>
          <w:p w14:paraId="72D30F3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FCDB4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73E75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gramStart"/>
            <w:r w:rsidRPr="00226427">
              <w:rPr>
                <w:rFonts w:ascii="Arial" w:hAnsi="Arial" w:cs="Arial"/>
                <w:sz w:val="20"/>
                <w:szCs w:val="20"/>
              </w:rPr>
              <w:t>1).…</w:t>
            </w:r>
            <w:proofErr w:type="gramEnd"/>
            <w:r w:rsidRPr="00226427">
              <w:rPr>
                <w:rFonts w:ascii="Arial" w:hAnsi="Arial" w:cs="Arial"/>
                <w:sz w:val="20"/>
                <w:szCs w:val="20"/>
              </w:rPr>
              <w:t>[см рисунок 2 а) и 3а)]</w:t>
            </w:r>
          </w:p>
          <w:p w14:paraId="297FAEB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25E1A0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18D12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Исключение неверного толкования рис. 2 а) и 3 а)</w:t>
            </w:r>
          </w:p>
          <w:p w14:paraId="461C02B5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9219213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В пункте 4.2 приведены ссылки на рисунки 2 и 3 в целом. ГОСТ 1.5-2001 устанавливает необходимость ссылки на графический материал, но не требует приводить отдельную ссылку на каждую его часть, обозначенную строчной буквой.</w:t>
            </w:r>
          </w:p>
          <w:p w14:paraId="07EDAC7C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Буквенные обозначения частей рисунков применены для разграничения различных вариантов изображения и обозначения соединений. Отдельные ссылки на конкретные части рисунков приведены в тех положениях стандарта, которые иллюстрируются именно этими вариантами, в частности в пункте 4.3.</w:t>
            </w:r>
          </w:p>
          <w:p w14:paraId="3BA0AF2C" w14:textId="16524E06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Кроме того, в замечании не указано, какое именно неверное толкование рисунков 2 а) и 3 а) возможно и какие дополнительные разъяснения предлагается привести.</w:t>
            </w:r>
          </w:p>
        </w:tc>
      </w:tr>
      <w:tr w:rsidR="006907D3" w:rsidRPr="00226427" w14:paraId="2C3C9D40" w14:textId="77777777" w:rsidTr="006D5ED0">
        <w:tc>
          <w:tcPr>
            <w:tcW w:w="704" w:type="dxa"/>
          </w:tcPr>
          <w:p w14:paraId="57C65FAB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051019A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77B7" w14:textId="77777777" w:rsidR="006907D3" w:rsidRPr="00E12A42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028FFC2" w14:textId="77777777" w:rsidR="00336748" w:rsidRPr="00E12A42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B77305" w14:textId="6FE8A15F" w:rsidR="00336748" w:rsidRPr="00226427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D3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09FC90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Несоответствие проекционных видов на рис. 1 а) и 2 б).</w:t>
            </w:r>
          </w:p>
          <w:p w14:paraId="2CF0D649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E596AD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764760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Прочертить линией обрыва края изображения на главных видах на рис. 1 а) и 2 б)</w:t>
            </w:r>
          </w:p>
          <w:p w14:paraId="2411903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0D55582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3E2E6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Приведение в соответствие проекционные виды на рис. 1 а) и 2 б)</w:t>
            </w:r>
          </w:p>
          <w:p w14:paraId="2387C90A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B385C60" w14:textId="56AFFD64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6907D3" w:rsidRPr="00226427" w14:paraId="5E5E2CBE" w14:textId="77777777" w:rsidTr="006D5ED0">
        <w:tc>
          <w:tcPr>
            <w:tcW w:w="704" w:type="dxa"/>
          </w:tcPr>
          <w:p w14:paraId="2C6979F1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6577D649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10A5" w14:textId="77777777" w:rsidR="006907D3" w:rsidRPr="00E12A42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43993BF" w14:textId="77777777" w:rsidR="00336748" w:rsidRPr="00E12A42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649027" w14:textId="5FE5FB6C" w:rsidR="00336748" w:rsidRPr="00226427" w:rsidRDefault="00336748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F5A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AE8DB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Нет описания обозначения швов, ограниченных определенным участком</w:t>
            </w:r>
          </w:p>
          <w:p w14:paraId="32805A7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1C243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FA4F073" w14:textId="77777777" w:rsidR="006907D3" w:rsidRPr="00226427" w:rsidRDefault="006907D3" w:rsidP="006907D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Добавить вторым абзацем:</w:t>
            </w:r>
          </w:p>
          <w:p w14:paraId="65A9294B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«…Швы, ограниченные определенным участком, следует обозначать, как показано на рис. 2 б)»</w:t>
            </w:r>
          </w:p>
          <w:p w14:paraId="25A20C7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C4BD5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A1A953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2.313-82 (2.4)</w:t>
            </w:r>
          </w:p>
          <w:p w14:paraId="46E99764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9599ECA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0A61A0B0" w14:textId="762F93EF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4.4</w:t>
            </w:r>
          </w:p>
        </w:tc>
      </w:tr>
      <w:tr w:rsidR="006907D3" w:rsidRPr="00226427" w14:paraId="14DF4205" w14:textId="77777777" w:rsidTr="006D5ED0">
        <w:tc>
          <w:tcPr>
            <w:tcW w:w="704" w:type="dxa"/>
          </w:tcPr>
          <w:p w14:paraId="5DE766B0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15B5CD6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34" w:type="dxa"/>
          </w:tcPr>
          <w:p w14:paraId="79052A9F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56410E6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8D2239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Уточнить формулировку второго абзаца</w:t>
            </w:r>
          </w:p>
          <w:p w14:paraId="50AD1F9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A1D0BB" w14:textId="77777777" w:rsidR="006907D3" w:rsidRPr="00226427" w:rsidRDefault="006907D3" w:rsidP="006907D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D1467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589F7D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Соединения, выполняемые по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замкнутой линии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круглого сечения, не требуют обозначения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окружностью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[см. рисунки 2 в) и 3 в)].</w:t>
            </w:r>
          </w:p>
          <w:p w14:paraId="38F6939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6887AB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CD9AD08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Нарушен смысл формулировки</w:t>
            </w:r>
          </w:p>
          <w:p w14:paraId="65CFD5DC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14C3D79" w14:textId="60ECAA1D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6907D3" w:rsidRPr="00226427" w14:paraId="2085EBB8" w14:textId="77777777" w:rsidTr="006D5ED0">
        <w:tc>
          <w:tcPr>
            <w:tcW w:w="704" w:type="dxa"/>
          </w:tcPr>
          <w:p w14:paraId="06C1782D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01E2" w14:textId="5B7E014A" w:rsidR="006907D3" w:rsidRPr="00226427" w:rsidRDefault="006907D3" w:rsidP="006907D3">
            <w:pPr>
              <w:tabs>
                <w:tab w:val="left" w:pos="11766"/>
              </w:tabs>
              <w:rPr>
                <w:rFonts w:ascii="Arial" w:eastAsia="Arial Unicode MS" w:hAnsi="Arial" w:cs="Arial"/>
                <w:color w:val="000000"/>
                <w:sz w:val="20"/>
                <w:szCs w:val="20"/>
                <w:lang w:val="en-US" w:eastAsia="ru-RU" w:bidi="ru-RU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307" w14:textId="0C0459CA" w:rsidR="006907D3" w:rsidRPr="00226427" w:rsidRDefault="006907D3" w:rsidP="00690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F0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E6C08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Указано: "на месте начала полки линии-выноски приводят окружность". Не регламентирован случай, когда линия-выноска выполняется без полки (только со стрелкой). Дополнить словами в редакции</w:t>
            </w:r>
          </w:p>
          <w:p w14:paraId="3D74B8D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E4A42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B79D93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 выполнении линии-выноски без полки окружность приводят у начала стрелки (на конце линии-выноски перед стрелкой)</w:t>
            </w:r>
          </w:p>
          <w:p w14:paraId="0C8EC82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A2655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D1702F6" w14:textId="77777777" w:rsidR="006907D3" w:rsidRPr="00226427" w:rsidRDefault="006907D3" w:rsidP="006907D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Обеспечение полноты правил для всех вариантов оформления; предотвращение ошибок в системах автоматизированного проектирования и ручном проектировании</w:t>
            </w:r>
          </w:p>
          <w:p w14:paraId="04EE3223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C313" w14:textId="19BD187F" w:rsidR="006907D3" w:rsidRPr="00226427" w:rsidRDefault="00336748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  <w:r w:rsidR="006907D3" w:rsidRPr="002264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060F4E" w14:textId="4FCAC856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Данный случай иллюстрирован на рисунке 1 б)</w:t>
            </w:r>
          </w:p>
        </w:tc>
      </w:tr>
      <w:tr w:rsidR="006907D3" w:rsidRPr="00226427" w14:paraId="6A8FF3F3" w14:textId="77777777" w:rsidTr="006D5ED0">
        <w:tc>
          <w:tcPr>
            <w:tcW w:w="704" w:type="dxa"/>
          </w:tcPr>
          <w:p w14:paraId="53F4856B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3E46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val="en-US" w:eastAsia="ru-RU" w:bidi="ru-RU"/>
                <w14:ligatures w14:val="none"/>
              </w:rPr>
              <w:t>4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 xml:space="preserve">.3, рисунки 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lastRenderedPageBreak/>
              <w:t>3(в), 4,6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C8D" w14:textId="77777777" w:rsidR="006907D3" w:rsidRPr="00226427" w:rsidRDefault="006907D3" w:rsidP="006907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АО «ЦКБ МТ «Ру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бин», исх. № ОСПИ/ССН-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315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-26 от 0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.0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  <w:p w14:paraId="2E23D75B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9AE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B881F0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eastAsia="Arial Unicode MS" w:hAnsi="Arial" w:cs="Arial"/>
                <w:noProof/>
                <w:color w:val="000000"/>
                <w:sz w:val="20"/>
                <w:szCs w:val="20"/>
                <w:lang w:eastAsia="ru-RU" w:bidi="ru-RU"/>
              </w:rPr>
              <w:lastRenderedPageBreak/>
              <w:drawing>
                <wp:anchor distT="349885" distB="0" distL="0" distR="0" simplePos="0" relativeHeight="251658240" behindDoc="0" locked="0" layoutInCell="1" allowOverlap="1" wp14:anchorId="790B8635" wp14:editId="4A289EE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523875</wp:posOffset>
                  </wp:positionV>
                  <wp:extent cx="2493010" cy="1420495"/>
                  <wp:effectExtent l="0" t="0" r="0" b="0"/>
                  <wp:wrapTopAndBottom/>
                  <wp:docPr id="27" name="Shap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box 2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493010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1C2A16" w14:textId="77777777" w:rsidR="006907D3" w:rsidRPr="00226427" w:rsidRDefault="006907D3" w:rsidP="006907D3">
            <w:pPr>
              <w:widowControl w:val="0"/>
              <w:spacing w:line="252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264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Соединения, выполняемые по окружности круглого сечения, не требуют обозначения по замкнутой линии [см. рисунки 2 в) и 3 В)].</w:t>
            </w:r>
          </w:p>
          <w:p w14:paraId="43876B4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2B621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45F5B15" w14:textId="77777777" w:rsidR="006907D3" w:rsidRPr="00226427" w:rsidRDefault="006907D3" w:rsidP="006907D3">
            <w:pPr>
              <w:widowContro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264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лучше это требование убрать или переформулировать. В соединениях, выполняемых по окружности круглого сечения, ДОПУСКАЕТСЯ не проставлять знак обозначения по замкнутому контуру.</w:t>
            </w:r>
          </w:p>
          <w:p w14:paraId="1936141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AAD7991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C1D86E4" w14:textId="77777777" w:rsidR="006907D3" w:rsidRPr="00226427" w:rsidRDefault="006907D3" w:rsidP="006907D3">
            <w:pPr>
              <w:widowContro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2642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целях унификации понятий. Во всех стандартах применяется, в том числе и в этом. Лишняя вариативность в данном случае только во вред</w:t>
            </w:r>
          </w:p>
          <w:p w14:paraId="13CCC328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7BE" w14:textId="240D85DF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Отклонено.</w:t>
            </w:r>
          </w:p>
          <w:p w14:paraId="08BC5DC7" w14:textId="780B437E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Предлагаемая редакция «допускается не проставлять» вводит вариативность оформления, поскольку допускает как нанесение, так и ненанесение обозначения соединения по замкнутой линии.</w:t>
            </w:r>
          </w:p>
          <w:p w14:paraId="3D665510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Действующая формулировка устанавливает единое правило: для соединений, выполняемых по окружности круглого сечения, дополнительное обозначение соединения по замкнутой линии не требуется, поскольку замкнутость соединения однозначно определяется его изображением. Аналогичный подход принят в разрабатываемых ТК 482 стандартах ЕСКД.</w:t>
            </w:r>
          </w:p>
          <w:p w14:paraId="31677F6B" w14:textId="0D217472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Кроме того, выражение «знак обозначения по замкнутому контуру» не соответствует терминологии пункта, в котором речь идет об окружности, наносимой </w:t>
            </w:r>
            <w:proofErr w:type="gramStart"/>
            <w:r w:rsidRPr="00226427">
              <w:rPr>
                <w:rFonts w:ascii="Arial" w:hAnsi="Arial" w:cs="Arial"/>
                <w:sz w:val="20"/>
                <w:szCs w:val="20"/>
              </w:rPr>
              <w:t>в месте</w:t>
            </w:r>
            <w:proofErr w:type="gramEnd"/>
            <w:r w:rsidRPr="00226427">
              <w:rPr>
                <w:rFonts w:ascii="Arial" w:hAnsi="Arial" w:cs="Arial"/>
                <w:sz w:val="20"/>
                <w:szCs w:val="20"/>
              </w:rPr>
              <w:t xml:space="preserve"> начала полки линии-выноски.</w:t>
            </w:r>
          </w:p>
        </w:tc>
      </w:tr>
      <w:tr w:rsidR="006907D3" w:rsidRPr="00226427" w14:paraId="4474B281" w14:textId="77777777" w:rsidTr="006D5ED0">
        <w:tc>
          <w:tcPr>
            <w:tcW w:w="704" w:type="dxa"/>
          </w:tcPr>
          <w:p w14:paraId="2F8EA771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5EB0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481A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FD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9EAF5AB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Предлагается ссылку на рисунок 4 перенести:</w:t>
            </w:r>
          </w:p>
          <w:p w14:paraId="25DF926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«На изображении паяного (клеевого) соединения при необходимости допускается указывать размеры шва в соответствии с ГОСТ Р 2.307 и обозначение шероховатости поверхности в соответствии с ГОСТ Р 2.309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(рисунок 4)</w:t>
            </w:r>
            <w:r w:rsidRPr="00226427">
              <w:rPr>
                <w:rFonts w:ascii="Arial" w:hAnsi="Arial" w:cs="Arial"/>
                <w:sz w:val="20"/>
                <w:szCs w:val="20"/>
              </w:rPr>
              <w:t>.»</w:t>
            </w:r>
          </w:p>
          <w:p w14:paraId="0D00B89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B52DC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4AAE1E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«На изображении паяного (клеевого) соединения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(рисунок 4) </w:t>
            </w:r>
            <w:r w:rsidRPr="00226427">
              <w:rPr>
                <w:rFonts w:ascii="Arial" w:hAnsi="Arial" w:cs="Arial"/>
                <w:sz w:val="20"/>
                <w:szCs w:val="20"/>
              </w:rPr>
              <w:t>при необходимости допускается указывать размеры шва в соответствии с ГОСТ Р 2.307 и обозначение шероховатости поверхности в соответствии с ГОСТ Р 2.309.»</w:t>
            </w:r>
          </w:p>
          <w:p w14:paraId="7AA7FE1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CC205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7014481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Иначе воспринимается, что рисунок 4 не текущего </w:t>
            </w:r>
            <w:proofErr w:type="gramStart"/>
            <w:r w:rsidRPr="00226427">
              <w:rPr>
                <w:rFonts w:ascii="Arial" w:hAnsi="Arial" w:cs="Arial"/>
                <w:sz w:val="20"/>
                <w:szCs w:val="20"/>
              </w:rPr>
              <w:t>стандарта</w:t>
            </w:r>
            <w:proofErr w:type="gramEnd"/>
            <w:r w:rsidRPr="00226427">
              <w:rPr>
                <w:rFonts w:ascii="Arial" w:hAnsi="Arial" w:cs="Arial"/>
                <w:sz w:val="20"/>
                <w:szCs w:val="20"/>
              </w:rPr>
              <w:t xml:space="preserve"> а ГОСТ Р 2.309</w:t>
            </w:r>
          </w:p>
          <w:p w14:paraId="16ADEAB9" w14:textId="77777777" w:rsidR="006907D3" w:rsidRPr="00226427" w:rsidRDefault="006907D3" w:rsidP="006907D3">
            <w:pPr>
              <w:pStyle w:val="format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51D68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912773A" w14:textId="51644E86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4.5</w:t>
            </w:r>
          </w:p>
        </w:tc>
      </w:tr>
      <w:tr w:rsidR="006907D3" w:rsidRPr="00226427" w14:paraId="482CE8E9" w14:textId="77777777" w:rsidTr="006D5ED0">
        <w:tc>
          <w:tcPr>
            <w:tcW w:w="704" w:type="dxa"/>
          </w:tcPr>
          <w:p w14:paraId="4BF0CED0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03AD422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B08" w14:textId="77777777" w:rsidR="006907D3" w:rsidRPr="00E12A42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«Концерн ВКО «Алмаз-Антей», исх. № 31-21/13874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D762B5E" w14:textId="77777777" w:rsidR="00227025" w:rsidRPr="00E12A42" w:rsidRDefault="00227025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E8FCA3" w14:textId="196A9C1A" w:rsidR="00227025" w:rsidRPr="00226427" w:rsidRDefault="00227025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C6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6CB978D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Ввести положение о возможности установления требований к контролю качества шва</w:t>
            </w:r>
          </w:p>
          <w:p w14:paraId="225CADE3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87ADB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8200D8F" w14:textId="77777777" w:rsidR="006907D3" w:rsidRPr="00226427" w:rsidRDefault="006907D3" w:rsidP="006907D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Добавить вторым абзацем:…</w:t>
            </w:r>
          </w:p>
          <w:p w14:paraId="30B51D1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 необходимости в том же пункте технических требований следует приводить требования к качеству шва</w:t>
            </w:r>
          </w:p>
          <w:p w14:paraId="2F2AA62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35A82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807C31" w14:textId="77777777" w:rsidR="006907D3" w:rsidRPr="00226427" w:rsidRDefault="006907D3" w:rsidP="006907D3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ГОСТ 2.313-82 (2.6)</w:t>
            </w:r>
          </w:p>
          <w:p w14:paraId="6F293B1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стандартах и технических условиях может быть установлено несколько способов контроля качества шва или не установлено ни одного.</w:t>
            </w:r>
          </w:p>
          <w:p w14:paraId="1BCCD2A6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B519E48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1BB9F65C" w14:textId="29DD50F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4.6</w:t>
            </w:r>
          </w:p>
        </w:tc>
      </w:tr>
      <w:tr w:rsidR="006907D3" w:rsidRPr="00226427" w14:paraId="3A614FC7" w14:textId="77777777" w:rsidTr="006D5ED0">
        <w:tc>
          <w:tcPr>
            <w:tcW w:w="704" w:type="dxa"/>
          </w:tcPr>
          <w:p w14:paraId="7DF0030A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BB19303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4" w:type="dxa"/>
          </w:tcPr>
          <w:p w14:paraId="6661C802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5042E08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0AD435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Дополнить фразой, которая есть в действующей редакции ГОСТ 2.313-82</w:t>
            </w:r>
          </w:p>
          <w:p w14:paraId="01FC0F7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DEABD19" w14:textId="77777777" w:rsidR="006907D3" w:rsidRPr="00226427" w:rsidRDefault="006907D3" w:rsidP="006907D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6532A3" w14:textId="77777777" w:rsidR="006907D3" w:rsidRPr="00226427" w:rsidRDefault="006907D3" w:rsidP="006907D3">
            <w:pPr>
              <w:pStyle w:val="formattext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… [рисунок 5 б)].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При необходимости в том же пункте технических требований следует приводить требования к качеству шва</w:t>
            </w:r>
            <w:r w:rsidRPr="00226427"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  <w:t xml:space="preserve">. </w:t>
            </w:r>
            <w:r w:rsidRPr="00226427">
              <w:rPr>
                <w:rFonts w:ascii="Arial" w:hAnsi="Arial" w:cs="Arial"/>
                <w:sz w:val="20"/>
                <w:szCs w:val="20"/>
              </w:rPr>
              <w:t>Номер пункта технических требований указывают на полке линии-выноски.</w:t>
            </w:r>
          </w:p>
          <w:p w14:paraId="52547DC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E6AA1D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BCFD827" w14:textId="77777777" w:rsidR="006907D3" w:rsidRPr="00226427" w:rsidRDefault="006907D3" w:rsidP="006907D3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Производственная необходимость, иногда для достижения требуемого качества продукции необходимо сослаться на нормативный документ, в котором указан определенный технологический прием (допускается согласно ГОСТ Р 2.109-2023).</w:t>
            </w:r>
          </w:p>
          <w:p w14:paraId="5FA40D3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Например: «1 Клей БФ-2 ГОСТ …. Склеивание производить по …”</w:t>
            </w:r>
          </w:p>
          <w:p w14:paraId="339C9210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25DF8AC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189C2C6F" w14:textId="3A199482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4.6</w:t>
            </w:r>
          </w:p>
        </w:tc>
      </w:tr>
      <w:tr w:rsidR="006907D3" w:rsidRPr="00226427" w14:paraId="128E4DCD" w14:textId="77777777" w:rsidTr="006D5ED0">
        <w:tc>
          <w:tcPr>
            <w:tcW w:w="704" w:type="dxa"/>
          </w:tcPr>
          <w:p w14:paraId="423E5AA3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4C8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721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B2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170D2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выражение:</w:t>
            </w:r>
          </w:p>
          <w:p w14:paraId="4061BAF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«Обозначение припоя или клея … по соответствующему стандарту, техническим условиям или иным документам на поставку следует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проводить</w:t>
            </w:r>
            <w:r w:rsidRPr="00226427">
              <w:rPr>
                <w:rFonts w:ascii="Arial" w:hAnsi="Arial" w:cs="Arial"/>
                <w:sz w:val="20"/>
                <w:szCs w:val="20"/>
              </w:rPr>
              <w:t>:»</w:t>
            </w:r>
          </w:p>
          <w:p w14:paraId="004F3981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5DC92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AFBAFD8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«Обозначение припоя или клея … по соответствующему стандарту, техническим условиям или иным документам на поставку следует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приводить</w:t>
            </w:r>
            <w:r w:rsidRPr="00226427">
              <w:rPr>
                <w:rFonts w:ascii="Arial" w:hAnsi="Arial" w:cs="Arial"/>
                <w:sz w:val="20"/>
                <w:szCs w:val="20"/>
              </w:rPr>
              <w:t>:»</w:t>
            </w:r>
          </w:p>
          <w:p w14:paraId="2495DA4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E44D9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811AE8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Уточнение действия</w:t>
            </w:r>
          </w:p>
          <w:p w14:paraId="5BF1FE96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06B4D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6DC0A531" w14:textId="29514151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4.6</w:t>
            </w:r>
          </w:p>
        </w:tc>
      </w:tr>
      <w:tr w:rsidR="006907D3" w:rsidRPr="00226427" w14:paraId="0BFA2941" w14:textId="77777777" w:rsidTr="006D5ED0">
        <w:tc>
          <w:tcPr>
            <w:tcW w:w="704" w:type="dxa"/>
          </w:tcPr>
          <w:p w14:paraId="784B74D5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F489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4.5, 2 перечисление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E7A3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3713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1EC318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Предлагается добавить уточнение:</w:t>
            </w:r>
          </w:p>
          <w:p w14:paraId="682F5ED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«- в технических требованиях записью по типу…». </w:t>
            </w:r>
          </w:p>
          <w:p w14:paraId="7C561FE4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Эти данные приводят в технических требованиях, размещённых на поле чертежа или электронной геометрической модели. Во избежание путаницы с до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кументом «технические требования», предлагается добавить примечание</w:t>
            </w:r>
          </w:p>
          <w:p w14:paraId="0F125A1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175D0E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59B21B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«</w:t>
            </w:r>
            <w:r w:rsidRPr="00226427">
              <w:rPr>
                <w:rFonts w:ascii="Arial" w:hAnsi="Arial" w:cs="Arial"/>
                <w:b/>
                <w:spacing w:val="40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 – Здесь и далее под техническими требованиями подразумевается пунктуационный перечень требований, приводимый на поле чертежа или электронной геометрической модели.»</w:t>
            </w:r>
          </w:p>
          <w:p w14:paraId="1912B5B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DD1E35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0BE489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Устранение разночтения понимания текста в данном пункте, а также в п.4.7, 5.3, 6.4</w:t>
            </w:r>
          </w:p>
          <w:p w14:paraId="7B4B4AE3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6A34" w14:textId="4886884D" w:rsidR="006907D3" w:rsidRPr="00226427" w:rsidRDefault="00227025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6BFE785C" w14:textId="77777777" w:rsidR="00227025" w:rsidRDefault="00227025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5C063B61" w14:textId="6B372128" w:rsidR="006907D3" w:rsidRDefault="00227025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Понятие «технические требования» </w:t>
            </w:r>
            <w:r w:rsidR="006907D3" w:rsidRPr="00226427">
              <w:rPr>
                <w:rFonts w:ascii="Arial" w:hAnsi="Arial" w:cs="Arial"/>
                <w:sz w:val="20"/>
                <w:szCs w:val="20"/>
              </w:rPr>
              <w:t>применен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6907D3" w:rsidRPr="00226427">
              <w:rPr>
                <w:rFonts w:ascii="Arial" w:hAnsi="Arial" w:cs="Arial"/>
                <w:sz w:val="20"/>
                <w:szCs w:val="20"/>
              </w:rPr>
              <w:t xml:space="preserve"> в значении, установленном в стандартах ЕСКД, и не требует дополни</w:t>
            </w:r>
            <w:r w:rsidR="006907D3" w:rsidRPr="00226427">
              <w:rPr>
                <w:rFonts w:ascii="Arial" w:hAnsi="Arial" w:cs="Arial"/>
                <w:sz w:val="20"/>
                <w:szCs w:val="20"/>
              </w:rPr>
              <w:lastRenderedPageBreak/>
              <w:t xml:space="preserve">тельного определения в настоящем стандарте. </w:t>
            </w:r>
          </w:p>
          <w:p w14:paraId="3CFFF511" w14:textId="5145D197" w:rsidR="00227025" w:rsidRPr="00226427" w:rsidRDefault="00227025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Добавлено примечание</w:t>
            </w:r>
          </w:p>
          <w:p w14:paraId="1284CEB1" w14:textId="269277AF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4.6</w:t>
            </w:r>
          </w:p>
        </w:tc>
      </w:tr>
      <w:tr w:rsidR="006907D3" w:rsidRPr="00226427" w14:paraId="12BC2641" w14:textId="77777777" w:rsidTr="006D5ED0">
        <w:tc>
          <w:tcPr>
            <w:tcW w:w="704" w:type="dxa"/>
          </w:tcPr>
          <w:p w14:paraId="170D6AFF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8CE7DF1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34" w:type="dxa"/>
          </w:tcPr>
          <w:p w14:paraId="24C2876E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55D24A9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85906C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Уточнить редакцию</w:t>
            </w:r>
          </w:p>
          <w:p w14:paraId="42027732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A38BA8" w14:textId="77777777" w:rsidR="006907D3" w:rsidRPr="00226427" w:rsidRDefault="006907D3" w:rsidP="006907D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431ABB5" w14:textId="77777777" w:rsidR="006907D3" w:rsidRPr="00226427" w:rsidRDefault="006907D3" w:rsidP="006907D3">
            <w:pPr>
              <w:keepLines/>
              <w:rPr>
                <w:rFonts w:ascii="Arial" w:hAnsi="Arial" w:cs="Arial"/>
                <w:color w:val="548DD4" w:themeColor="text2" w:themeTint="99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При выполнении соединений припоями или клеями различных марок всем швам, выполняемым одним и тем же материалом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и с предъявляемыми одинаковыми техническими требованиями к шву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присваивают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один порядковый номер, который указывают на линии-выноске, как показано на рисунке 6. При этом в технических требованиях материал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указывают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записью по типу: «Припой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марки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i/>
                <w:sz w:val="20"/>
                <w:szCs w:val="20"/>
              </w:rPr>
              <w:t xml:space="preserve">ПОС 4 </w:t>
            </w:r>
            <w:r w:rsidRPr="00226427">
              <w:rPr>
                <w:rFonts w:ascii="Arial" w:hAnsi="Arial" w:cs="Arial"/>
                <w:b/>
                <w:i/>
                <w:sz w:val="20"/>
                <w:szCs w:val="20"/>
              </w:rPr>
              <w:t>по</w:t>
            </w:r>
            <w:r w:rsidRPr="00226427">
              <w:rPr>
                <w:rFonts w:ascii="Arial" w:hAnsi="Arial" w:cs="Arial"/>
                <w:i/>
                <w:sz w:val="20"/>
                <w:szCs w:val="20"/>
              </w:rPr>
              <w:t xml:space="preserve"> ГОСТ... (№1), припой </w:t>
            </w:r>
            <w:r w:rsidRPr="00226427">
              <w:rPr>
                <w:rFonts w:ascii="Arial" w:hAnsi="Arial" w:cs="Arial"/>
                <w:b/>
                <w:i/>
                <w:sz w:val="20"/>
                <w:szCs w:val="20"/>
              </w:rPr>
              <w:t>марки</w:t>
            </w:r>
            <w:r w:rsidRPr="00226427">
              <w:rPr>
                <w:rFonts w:ascii="Arial" w:hAnsi="Arial" w:cs="Arial"/>
                <w:i/>
                <w:sz w:val="20"/>
                <w:szCs w:val="20"/>
              </w:rPr>
              <w:t xml:space="preserve"> ПМЦ 36 </w:t>
            </w:r>
            <w:r w:rsidRPr="00226427">
              <w:rPr>
                <w:rFonts w:ascii="Arial" w:hAnsi="Arial" w:cs="Arial"/>
                <w:b/>
                <w:i/>
                <w:sz w:val="20"/>
                <w:szCs w:val="20"/>
              </w:rPr>
              <w:t>по</w:t>
            </w:r>
            <w:r w:rsidRPr="00226427">
              <w:rPr>
                <w:rFonts w:ascii="Arial" w:hAnsi="Arial" w:cs="Arial"/>
                <w:i/>
                <w:sz w:val="20"/>
                <w:szCs w:val="20"/>
              </w:rPr>
              <w:t xml:space="preserve"> ГОСТ... (№2), клей БФ-2 ГОСТ... (№3).</w:t>
            </w:r>
            <w:r w:rsidRPr="00226427">
              <w:rPr>
                <w:rFonts w:ascii="Arial" w:hAnsi="Arial" w:cs="Arial"/>
                <w:i/>
                <w:color w:val="548DD4" w:themeColor="text2" w:themeTint="99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/>
                <w:i/>
                <w:sz w:val="20"/>
                <w:szCs w:val="20"/>
              </w:rPr>
              <w:t>Склеивание производить по ГОСТ…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». </w:t>
            </w:r>
          </w:p>
          <w:p w14:paraId="60952C5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b/>
                <w:spacing w:val="42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 – Для припоя указывают только марку припоя, а не сортамент или форму поставки.</w:t>
            </w:r>
          </w:p>
          <w:p w14:paraId="55D42EBF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12475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0482C1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Дополнение, дописанное к шву (№ 3) поясняет фразу «и предъявляемыми одинаковыми техническими требованиями», так как при одном материале технические требования к склеиванию могут быть разные и тогда швам надо давать разные номера</w:t>
            </w:r>
          </w:p>
          <w:p w14:paraId="6BD0A434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4A52261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4633BAD4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Слово «марки» в примерах обозначения материалов не добавлено, поскольку обозначение припоя или клея следует приводить в форме, установленной соответствующим стандартом, техническими условиями или иным документом на поставку. Универсальное применение слова «марки» ко всем материалам не требуется.</w:t>
            </w:r>
          </w:p>
          <w:p w14:paraId="49932B3C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Запись «Склеивание производить по ГОСТ…» в пример не включена, поскольку конкретные требования к выполнению соединения зависят от применяемого материала и конструкции изделия и при необходимости приводятся в технических требованиях.</w:t>
            </w:r>
          </w:p>
          <w:p w14:paraId="5D0BAB69" w14:textId="77777777" w:rsidR="00E12A42" w:rsidRDefault="00E12A42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2DEE7CEE" w14:textId="65ADF13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Необходимость указания сортамента, формы поставки и иных характеристик материала определяется разработчиком документации исходя из требований к конкретному изделию и документов на применяемый материал. Установление общего запрета на указание таких сведений необоснованно.</w:t>
            </w:r>
          </w:p>
          <w:p w14:paraId="3E385907" w14:textId="2CC03909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4.7</w:t>
            </w:r>
          </w:p>
        </w:tc>
      </w:tr>
      <w:tr w:rsidR="006907D3" w:rsidRPr="00226427" w14:paraId="2B15C6CA" w14:textId="77777777" w:rsidTr="006D5ED0">
        <w:tc>
          <w:tcPr>
            <w:tcW w:w="704" w:type="dxa"/>
          </w:tcPr>
          <w:p w14:paraId="571454BE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E1A7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9B56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F9A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F31331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выражение:</w:t>
            </w:r>
          </w:p>
          <w:p w14:paraId="4D82C942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«При этом в технических требованиях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материал следует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указывать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записью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по типу…»</w:t>
            </w:r>
          </w:p>
          <w:p w14:paraId="2D6FCE3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4689F1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6E26AF5A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«При этом в технических требованиях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запись материала следует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 xml:space="preserve">выполнять </w:t>
            </w:r>
            <w:r w:rsidRPr="00226427">
              <w:rPr>
                <w:rFonts w:ascii="Arial" w:hAnsi="Arial" w:cs="Arial"/>
                <w:sz w:val="20"/>
                <w:szCs w:val="20"/>
              </w:rPr>
              <w:t>по типу…»</w:t>
            </w:r>
          </w:p>
          <w:p w14:paraId="5D21F08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145269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AA8645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Уточнение действия (записи на чертежах приводят или выполняют)</w:t>
            </w:r>
          </w:p>
          <w:p w14:paraId="40EDF649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8F2A0" w14:textId="2A93819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4E2899DA" w14:textId="6BFAF16B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Формулировка данного предложения переработана.</w:t>
            </w:r>
          </w:p>
          <w:p w14:paraId="1E9E4BF6" w14:textId="580B1E0C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4.7</w:t>
            </w:r>
          </w:p>
          <w:p w14:paraId="040E13AF" w14:textId="4B16D5AB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7D3" w:rsidRPr="00226427" w14:paraId="0EB2A56B" w14:textId="77777777" w:rsidTr="006D5ED0">
        <w:tc>
          <w:tcPr>
            <w:tcW w:w="704" w:type="dxa"/>
          </w:tcPr>
          <w:p w14:paraId="7D77FF48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6D6E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3F7" w14:textId="77777777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5649" w14:textId="77777777" w:rsidR="006907D3" w:rsidRPr="00226427" w:rsidRDefault="006907D3" w:rsidP="006907D3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9B0DC0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Перефразировать требования пункта, чтобы допустить паяные и клеевые соединения записывать в разных пунктах технических требований</w:t>
            </w:r>
          </w:p>
          <w:p w14:paraId="366B79C8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2BD163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00C93BD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Обязательные требования пункта о присвоении номеров не всегда удобно выполнять, особенно если на чертеже еще присутствует сварка со своими номерами. Удобнее разнести требования на разные пункты, например:</w:t>
            </w:r>
          </w:p>
          <w:p w14:paraId="6D8C8C2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1 Припой ПОС 40 ГОСТ…</w:t>
            </w:r>
          </w:p>
          <w:p w14:paraId="43E9B3D9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2 Клей БФ-2 ГОСТ…</w:t>
            </w:r>
          </w:p>
          <w:p w14:paraId="77A55316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Тогда на полках-выносках будут только пункты</w:t>
            </w:r>
          </w:p>
          <w:p w14:paraId="1C71693B" w14:textId="77777777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53D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5DEC830" w14:textId="78751878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4.7</w:t>
            </w:r>
          </w:p>
        </w:tc>
      </w:tr>
      <w:tr w:rsidR="006907D3" w:rsidRPr="00226427" w14:paraId="4BA7C024" w14:textId="77777777" w:rsidTr="006D5ED0">
        <w:tc>
          <w:tcPr>
            <w:tcW w:w="704" w:type="dxa"/>
          </w:tcPr>
          <w:p w14:paraId="4FEAE8E5" w14:textId="77777777" w:rsidR="006907D3" w:rsidRPr="00226427" w:rsidRDefault="006907D3" w:rsidP="006907D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77D4" w14:textId="7BE2B0E6" w:rsidR="006907D3" w:rsidRPr="00226427" w:rsidRDefault="006907D3" w:rsidP="006907D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4.6 и рисунок 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C34D" w14:textId="42A973BF" w:rsidR="006907D3" w:rsidRPr="00226427" w:rsidRDefault="006907D3" w:rsidP="006907D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A87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E344C92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Указана несуществующая марка припоя "Припой ПОС 4", должно быть "Припой ПОС 40"</w:t>
            </w:r>
          </w:p>
          <w:p w14:paraId="220B3F29" w14:textId="77777777" w:rsidR="006907D3" w:rsidRPr="00226427" w:rsidRDefault="006907D3" w:rsidP="006907D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0E8" w14:textId="77777777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2482DEBD" w14:textId="707E87D1" w:rsidR="006907D3" w:rsidRPr="00226427" w:rsidRDefault="006907D3" w:rsidP="006907D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См. п. 4.7</w:t>
            </w:r>
          </w:p>
        </w:tc>
      </w:tr>
    </w:tbl>
    <w:p w14:paraId="10A10A41" w14:textId="6FC4E09C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t>5 Соединения, получаемые сшиванием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19952D53" w14:textId="77777777" w:rsidTr="008F0126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5EF990D9" w14:textId="74A91831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14:paraId="2736ADB3" w14:textId="1612054B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61BA87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77B26FD6" w14:textId="5C3DB44B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3A86A0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13794D58" w14:textId="4E4B78BF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bottom w:val="double" w:sz="4" w:space="0" w:color="auto"/>
            </w:tcBorders>
          </w:tcPr>
          <w:p w14:paraId="4064224F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2F98F253" w14:textId="5C851241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EF0F31" w:rsidRPr="00226427" w14:paraId="1465641D" w14:textId="77777777" w:rsidTr="00EF0F31">
        <w:tc>
          <w:tcPr>
            <w:tcW w:w="704" w:type="dxa"/>
            <w:tcBorders>
              <w:top w:val="double" w:sz="4" w:space="0" w:color="auto"/>
              <w:bottom w:val="single" w:sz="4" w:space="0" w:color="auto"/>
            </w:tcBorders>
          </w:tcPr>
          <w:p w14:paraId="4567D8C3" w14:textId="77777777" w:rsidR="00EF0F31" w:rsidRPr="00226427" w:rsidRDefault="00EF0F31" w:rsidP="00EF0F3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single" w:sz="4" w:space="0" w:color="auto"/>
            </w:tcBorders>
          </w:tcPr>
          <w:p w14:paraId="3BF38955" w14:textId="6A68FF92" w:rsidR="00EF0F31" w:rsidRPr="00226427" w:rsidRDefault="00EF0F31" w:rsidP="00EF0F3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937" w14:textId="59216226" w:rsidR="00EF0F31" w:rsidRPr="00226427" w:rsidRDefault="00EF0F31" w:rsidP="00EF0F3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2B09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E2F34D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Указан графический символ "N" (рисунок 7), но не заданы шрифт, начертание и размер символа, что может привести к его произвольному воспроизведению. </w:t>
            </w:r>
          </w:p>
          <w:p w14:paraId="4D9CB4B4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Уточнить в тексте или на рисунке 7</w:t>
            </w:r>
          </w:p>
          <w:p w14:paraId="0FCD2E3E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73B3A0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ABED651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Графический символ выполняют прописной наклонной буквой латинского алфавита высотой h (по ГОСТ Р 2.303)</w:t>
            </w:r>
          </w:p>
          <w:p w14:paraId="3630CF6C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922E97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8120DDA" w14:textId="77777777" w:rsidR="00EF0F31" w:rsidRPr="00226427" w:rsidRDefault="00EF0F31" w:rsidP="00EF0F3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Согласованность с правилами выполнения надписей (ГОСТ 2.303-68, ГОСТ Р 2.316-2023); устранение разночтений</w:t>
            </w:r>
          </w:p>
          <w:p w14:paraId="524D7375" w14:textId="77777777" w:rsidR="00EF0F31" w:rsidRPr="00226427" w:rsidRDefault="00EF0F31" w:rsidP="00EF0F3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</w:tcPr>
          <w:p w14:paraId="3C96587D" w14:textId="40E7B772" w:rsidR="00EF0F31" w:rsidRDefault="00EF0F31" w:rsidP="00EF0F3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 w:rsidR="00227025">
              <w:rPr>
                <w:rFonts w:ascii="Arial" w:hAnsi="Arial" w:cs="Arial"/>
                <w:sz w:val="20"/>
                <w:szCs w:val="20"/>
              </w:rPr>
              <w:t>частично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0533D5A" w14:textId="79938E11" w:rsidR="00EF0F31" w:rsidRPr="00226427" w:rsidRDefault="00227025" w:rsidP="0022702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Размещать букву на линии кажется не логичным. Символы описаны как графические символы, а не буквы</w:t>
            </w:r>
            <w:r w:rsidR="00D8536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0F31" w:rsidRPr="00226427">
              <w:rPr>
                <w:rFonts w:ascii="Arial" w:hAnsi="Arial" w:cs="Arial"/>
                <w:sz w:val="20"/>
                <w:szCs w:val="20"/>
              </w:rPr>
              <w:t>в приложении А.</w:t>
            </w:r>
          </w:p>
        </w:tc>
      </w:tr>
      <w:tr w:rsidR="009A4225" w:rsidRPr="00226427" w14:paraId="5923B6AC" w14:textId="77777777" w:rsidTr="006D5ED0">
        <w:tc>
          <w:tcPr>
            <w:tcW w:w="704" w:type="dxa"/>
          </w:tcPr>
          <w:p w14:paraId="029DE7AC" w14:textId="77777777" w:rsidR="009A4225" w:rsidRPr="00226427" w:rsidRDefault="009A4225" w:rsidP="006107C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6375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5A1" w14:textId="77777777" w:rsidR="009A4225" w:rsidRPr="00226427" w:rsidRDefault="009A4225" w:rsidP="006107C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414A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7517884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Некорректное выражение:</w:t>
            </w:r>
          </w:p>
          <w:p w14:paraId="1B89487B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«…через символ «×» (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умножение 1</w:t>
            </w:r>
            <w:r w:rsidRPr="00226427">
              <w:rPr>
                <w:rFonts w:ascii="Arial" w:hAnsi="Arial" w:cs="Arial"/>
                <w:sz w:val="20"/>
                <w:szCs w:val="20"/>
              </w:rPr>
              <w:t>)…».</w:t>
            </w:r>
          </w:p>
          <w:p w14:paraId="7CAE5911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Почему «умножение 1», а не «умножение»?</w:t>
            </w:r>
          </w:p>
          <w:p w14:paraId="479BDED5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Если имеются разные расшифровки символа «×» по </w:t>
            </w:r>
            <w:proofErr w:type="gramStart"/>
            <w:r w:rsidRPr="00226427">
              <w:rPr>
                <w:rFonts w:ascii="Arial" w:hAnsi="Arial" w:cs="Arial"/>
                <w:sz w:val="20"/>
                <w:szCs w:val="20"/>
              </w:rPr>
              <w:t>какому</w:t>
            </w:r>
            <w:proofErr w:type="gramEnd"/>
            <w:r w:rsidRPr="00226427">
              <w:rPr>
                <w:rFonts w:ascii="Arial" w:hAnsi="Arial" w:cs="Arial"/>
                <w:sz w:val="20"/>
                <w:szCs w:val="20"/>
              </w:rPr>
              <w:t xml:space="preserve"> то стандарту, то необходимо привести ссылку на него</w:t>
            </w:r>
          </w:p>
          <w:p w14:paraId="41C05C62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A4EEA0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1632D7E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Привести в соответствие</w:t>
            </w:r>
          </w:p>
          <w:p w14:paraId="64D50B8B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C28CC5B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349860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Устранение разночтения</w:t>
            </w:r>
          </w:p>
          <w:p w14:paraId="10C66223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F823A" w14:textId="6E5B20FE" w:rsidR="009A4225" w:rsidRPr="00226427" w:rsidRDefault="003F2762" w:rsidP="006107C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9A4225" w:rsidRPr="00226427" w14:paraId="646BEDFD" w14:textId="77777777" w:rsidTr="006907D3">
        <w:tc>
          <w:tcPr>
            <w:tcW w:w="704" w:type="dxa"/>
          </w:tcPr>
          <w:p w14:paraId="31A377C7" w14:textId="77777777" w:rsidR="009A4225" w:rsidRPr="00226427" w:rsidRDefault="009A4225" w:rsidP="00E2124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C28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5.4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0395" w14:textId="77777777" w:rsidR="009A4225" w:rsidRPr="00226427" w:rsidRDefault="009A4225" w:rsidP="00E2124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bookmark4"/>
            <w:r w:rsidRPr="002264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bookmarkEnd w:id="0"/>
            <w:r w:rsidRPr="00226427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37ED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878645" w14:textId="77777777" w:rsidR="009A4225" w:rsidRPr="00226427" w:rsidRDefault="009A4225" w:rsidP="00E2124F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«Примечание - запись «2х 5» на рисунке 7»</w:t>
            </w:r>
          </w:p>
          <w:p w14:paraId="4E36D29E" w14:textId="77777777" w:rsidR="009A4225" w:rsidRPr="00226427" w:rsidRDefault="009A4225" w:rsidP="00E2124F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На рисунке 7 запись «2х 4»</w:t>
            </w:r>
          </w:p>
          <w:p w14:paraId="283AD12A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Предлагаю сделать симметричной запись «2х 5» и аналогичную запись на рис. 7</w:t>
            </w:r>
          </w:p>
          <w:p w14:paraId="737702F5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B974E1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C5A996" w14:textId="77777777" w:rsidR="009A4225" w:rsidRPr="00226427" w:rsidRDefault="009A4225" w:rsidP="00E2124F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Устранить несоответствие текста примечания п. 5.4 и надписи на рис. 7 [исправление ошибки]</w:t>
            </w:r>
          </w:p>
          <w:p w14:paraId="1A07D522" w14:textId="77777777" w:rsidR="009A4225" w:rsidRPr="00226427" w:rsidRDefault="009A4225" w:rsidP="00E2124F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Запись «2x5» [аналогично указанию размеров на рис.</w:t>
            </w:r>
          </w:p>
          <w:p w14:paraId="392F470D" w14:textId="44C88F22" w:rsidR="009A4225" w:rsidRPr="00D85364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11,12 проекта ГОСТ Р 2.312] или «2 х 5» [аналогично указанию размеров на рис. 56, 57 ГОСТ 2.307-2011]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C866" w14:textId="39BD9B8D" w:rsidR="009A4225" w:rsidRPr="00226427" w:rsidRDefault="00824B4B" w:rsidP="00E2124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D85364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C57D7C" w14:textId="7F8C4F3B" w:rsidR="00824B4B" w:rsidRPr="00226427" w:rsidRDefault="00824B4B" w:rsidP="00E2124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Запись кол-ва элементов </w:t>
            </w:r>
            <w:r w:rsidR="00D85364">
              <w:rPr>
                <w:rFonts w:ascii="Arial" w:hAnsi="Arial" w:cs="Arial"/>
                <w:sz w:val="20"/>
                <w:szCs w:val="20"/>
              </w:rPr>
              <w:t>согласно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проект</w:t>
            </w:r>
            <w:r w:rsidR="00D85364">
              <w:rPr>
                <w:rFonts w:ascii="Arial" w:hAnsi="Arial" w:cs="Arial"/>
                <w:sz w:val="20"/>
                <w:szCs w:val="20"/>
              </w:rPr>
              <w:t>у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ГОСТ Р 2.307</w:t>
            </w:r>
            <w:r w:rsidR="00D85364">
              <w:rPr>
                <w:rFonts w:ascii="Arial" w:hAnsi="Arial" w:cs="Arial"/>
                <w:sz w:val="20"/>
                <w:szCs w:val="20"/>
              </w:rPr>
              <w:t xml:space="preserve"> должна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имет</w:t>
            </w:r>
            <w:r w:rsidR="00D85364">
              <w:rPr>
                <w:rFonts w:ascii="Arial" w:hAnsi="Arial" w:cs="Arial"/>
                <w:sz w:val="20"/>
                <w:szCs w:val="20"/>
              </w:rPr>
              <w:t>ь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вид «2х </w:t>
            </w:r>
            <w:r w:rsidR="00D85364">
              <w:rPr>
                <w:rFonts w:ascii="Arial" w:hAnsi="Arial" w:cs="Arial"/>
                <w:sz w:val="20"/>
                <w:szCs w:val="20"/>
              </w:rPr>
              <w:t>4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», т.е. 2 элемента, затем разделитель «умножить» + «пробел», затем размер элемента, т. е. </w:t>
            </w:r>
            <w:r w:rsidR="00D85364">
              <w:rPr>
                <w:rFonts w:ascii="Arial" w:hAnsi="Arial" w:cs="Arial"/>
                <w:sz w:val="20"/>
                <w:szCs w:val="20"/>
              </w:rPr>
              <w:t>«4»</w:t>
            </w:r>
          </w:p>
        </w:tc>
      </w:tr>
      <w:tr w:rsidR="009A4225" w:rsidRPr="00226427" w14:paraId="5136F544" w14:textId="77777777" w:rsidTr="006907D3">
        <w:tc>
          <w:tcPr>
            <w:tcW w:w="704" w:type="dxa"/>
          </w:tcPr>
          <w:p w14:paraId="1B95EAFD" w14:textId="77777777" w:rsidR="009A4225" w:rsidRPr="00226427" w:rsidRDefault="009A4225" w:rsidP="0024708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AAD9" w14:textId="77777777" w:rsidR="009A4225" w:rsidRPr="00226427" w:rsidRDefault="009A4225" w:rsidP="002470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5.4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36D9" w14:textId="77777777" w:rsidR="009A4225" w:rsidRPr="00226427" w:rsidRDefault="009A4225" w:rsidP="0024708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11E0" w14:textId="77777777" w:rsidR="009A4225" w:rsidRPr="00226427" w:rsidRDefault="009A4225" w:rsidP="0024708A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4DE9FB5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«… символ «х» (умножить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226427">
              <w:rPr>
                <w:rFonts w:ascii="Arial" w:hAnsi="Arial" w:cs="Arial"/>
                <w:sz w:val="20"/>
                <w:szCs w:val="20"/>
              </w:rPr>
              <w:t>), удалить цифру 1</w:t>
            </w:r>
          </w:p>
          <w:p w14:paraId="7BA1BAB7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850821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8958107" w14:textId="77777777" w:rsidR="009A4225" w:rsidRPr="00226427" w:rsidRDefault="009A4225" w:rsidP="0024708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Исправить ошибку</w:t>
            </w:r>
          </w:p>
          <w:p w14:paraId="5A83B55E" w14:textId="77777777" w:rsidR="009A4225" w:rsidRPr="00226427" w:rsidRDefault="009A4225" w:rsidP="0024708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D076" w14:textId="03DC1662" w:rsidR="009A4225" w:rsidRPr="00226427" w:rsidRDefault="00824B4B" w:rsidP="00824B4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A4225" w:rsidRPr="00226427" w14:paraId="0B887AE5" w14:textId="77777777" w:rsidTr="006D5ED0">
        <w:tc>
          <w:tcPr>
            <w:tcW w:w="704" w:type="dxa"/>
          </w:tcPr>
          <w:p w14:paraId="1BE6962A" w14:textId="77777777" w:rsidR="009A4225" w:rsidRPr="00226427" w:rsidRDefault="009A4225" w:rsidP="00DB26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231855754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87AC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5.4, рисунок 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FBB" w14:textId="77777777" w:rsidR="009A4225" w:rsidRDefault="009A4225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«ИЭМЗ «Купол», исх. № 070-59-236 от 05.06.2026</w:t>
            </w:r>
          </w:p>
          <w:p w14:paraId="28A6F9F8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D1D0DC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</w:pPr>
            <w:r w:rsidRPr="00D85364">
              <w:t>АО «ЦКБ МТ «Рубин», исх. № ОСПИ/ССН-315-26 от 03.06.2026</w:t>
            </w:r>
          </w:p>
          <w:p w14:paraId="749CB683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</w:pPr>
          </w:p>
          <w:p w14:paraId="3221FC11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</w:t>
            </w: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lastRenderedPageBreak/>
              <w:t>«ТМХ-</w:t>
            </w:r>
            <w:proofErr w:type="spellStart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 ООО «ИЦД ТМХ», ООО «ТМХ Технологии»</w:t>
            </w:r>
            <w:r w:rsidRPr="00226427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2C9EE201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B8750A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364">
              <w:rPr>
                <w:rFonts w:ascii="Arial" w:hAnsi="Arial" w:cs="Arial"/>
                <w:sz w:val="20"/>
                <w:szCs w:val="20"/>
              </w:rPr>
              <w:t xml:space="preserve">АО «Коломенский завод» </w:t>
            </w:r>
            <w:r w:rsidRPr="00226427">
              <w:rPr>
                <w:rFonts w:ascii="Arial" w:hAnsi="Arial" w:cs="Arial"/>
                <w:sz w:val="20"/>
                <w:szCs w:val="20"/>
              </w:rPr>
              <w:t>совместно с ООО «ИЦД ТМХ»</w:t>
            </w:r>
            <w:r w:rsidRPr="00226427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  <w:p w14:paraId="5A7DDD18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5F3841" w14:textId="77777777" w:rsidR="00D85364" w:rsidRPr="00E12A42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1C812D" w14:textId="77777777" w:rsidR="00D85364" w:rsidRPr="00E12A42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081785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  <w:p w14:paraId="4DB5738C" w14:textId="77777777" w:rsidR="00D85364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30B716" w14:textId="451E8EA9" w:rsidR="00D85364" w:rsidRPr="00226427" w:rsidRDefault="00D85364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AC86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8A348E1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Несовпадение обозначения шва, указанного в примечании и на рисунке:</w:t>
            </w:r>
          </w:p>
          <w:p w14:paraId="1B2F9C0F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– Запись «2× 5» на рисунке 7 означает два параллельных шва, расположенных на расстоянии 5 мм друг от друга.</w:t>
            </w:r>
          </w:p>
          <w:p w14:paraId="0C82A765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365FE16" wp14:editId="4AD13B81">
                  <wp:extent cx="1943100" cy="2305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C8D29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A00B99" w14:textId="77777777" w:rsidR="009A4225" w:rsidRPr="00226427" w:rsidRDefault="009A4225" w:rsidP="00DB26B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E9E525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– Запись «2× 4» на рисунке 7 означает два параллельных шва, расположенных на расстоянии 4 мм друг от друга.</w:t>
            </w:r>
          </w:p>
          <w:p w14:paraId="5E0879F5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E48F77" wp14:editId="7660ACA2">
                  <wp:extent cx="1905000" cy="226060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3B8AB8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4558BC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069FE5C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Приведение в соответствие обозначения шва в п.5.4 и на рисунке 7</w:t>
            </w:r>
          </w:p>
          <w:p w14:paraId="3D4FF600" w14:textId="77777777" w:rsidR="009A4225" w:rsidRPr="00226427" w:rsidRDefault="009A4225" w:rsidP="00DB26B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D2B07" w14:textId="55255AB6" w:rsidR="009A4225" w:rsidRPr="00226427" w:rsidRDefault="00824B4B" w:rsidP="00824B4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</w:tbl>
    <w:bookmarkEnd w:id="1"/>
    <w:p w14:paraId="6EE9B781" w14:textId="6698AA43" w:rsidR="008F0126" w:rsidRPr="00226427" w:rsidRDefault="008F0126" w:rsidP="008F0126">
      <w:pPr>
        <w:pStyle w:val="1"/>
        <w:ind w:left="0" w:firstLine="0"/>
        <w:rPr>
          <w:rFonts w:ascii="Arial" w:hAnsi="Arial" w:cs="Arial"/>
          <w:sz w:val="28"/>
          <w:szCs w:val="28"/>
        </w:rPr>
      </w:pPr>
      <w:r w:rsidRPr="00226427">
        <w:rPr>
          <w:rFonts w:ascii="Arial" w:hAnsi="Arial" w:cs="Arial"/>
          <w:sz w:val="28"/>
          <w:szCs w:val="28"/>
        </w:rPr>
        <w:lastRenderedPageBreak/>
        <w:t>6 Соединения, получаемые при помощи металлических скобок</w:t>
      </w:r>
    </w:p>
    <w:tbl>
      <w:tblPr>
        <w:tblStyle w:val="a6"/>
        <w:tblW w:w="158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423"/>
        <w:gridCol w:w="2034"/>
        <w:gridCol w:w="7560"/>
        <w:gridCol w:w="4111"/>
      </w:tblGrid>
      <w:tr w:rsidR="008F0126" w:rsidRPr="00226427" w14:paraId="1AEE6EFA" w14:textId="77777777" w:rsidTr="008F0126">
        <w:trPr>
          <w:tblHeader/>
        </w:trPr>
        <w:tc>
          <w:tcPr>
            <w:tcW w:w="704" w:type="dxa"/>
            <w:tcBorders>
              <w:bottom w:val="double" w:sz="4" w:space="0" w:color="auto"/>
            </w:tcBorders>
          </w:tcPr>
          <w:p w14:paraId="446C7FA2" w14:textId="2DA35C49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6933CF" w14:textId="6F181769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470E82" w14:textId="77777777" w:rsidR="008F0126" w:rsidRPr="00226427" w:rsidRDefault="008F0126" w:rsidP="008F012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BF54A65" w14:textId="63045256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D7A787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5C33AF06" w14:textId="6742AA4D" w:rsidR="008F0126" w:rsidRPr="00226427" w:rsidRDefault="008F0126" w:rsidP="008F012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038C3806" w14:textId="77777777" w:rsidR="008F0126" w:rsidRPr="00226427" w:rsidRDefault="008F0126" w:rsidP="008F012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5CE6B12" w14:textId="354DEECF" w:rsidR="008F0126" w:rsidRPr="00226427" w:rsidRDefault="008F0126" w:rsidP="008F0126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9A4225" w:rsidRPr="00226427" w14:paraId="306F9C07" w14:textId="77777777" w:rsidTr="008F0126">
        <w:tc>
          <w:tcPr>
            <w:tcW w:w="704" w:type="dxa"/>
            <w:tcBorders>
              <w:top w:val="double" w:sz="4" w:space="0" w:color="auto"/>
            </w:tcBorders>
          </w:tcPr>
          <w:p w14:paraId="279A59EB" w14:textId="77777777" w:rsidR="009A4225" w:rsidRPr="00226427" w:rsidRDefault="009A4225" w:rsidP="006107C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37A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20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57A0" w14:textId="77777777" w:rsidR="009A4225" w:rsidRPr="00226427" w:rsidRDefault="009A4225" w:rsidP="006107C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429C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95D17F6" w14:textId="77777777" w:rsidR="009A4225" w:rsidRPr="00226427" w:rsidRDefault="009A4225" w:rsidP="00B32BF0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Предлагается скорректировать выражение:</w:t>
            </w:r>
          </w:p>
          <w:p w14:paraId="036D288A" w14:textId="77777777" w:rsidR="009A4225" w:rsidRPr="00226427" w:rsidRDefault="009A4225" w:rsidP="00B32B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«Соединение, получаемое при помощи металлических скобок,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указывают линией-выноской, проведённой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со стороны расположения скобок …»</w:t>
            </w:r>
          </w:p>
          <w:p w14:paraId="0DB8E677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96E1CC7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52C4F3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«Соединение, получаемое при помощи металлических скобок,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обозначают линией-выноской, выполняемой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со стороны расположения скобок …»</w:t>
            </w:r>
          </w:p>
          <w:p w14:paraId="625A8321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65758F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5BD05B" w14:textId="77777777" w:rsidR="009A4225" w:rsidRPr="00226427" w:rsidRDefault="009A4225" w:rsidP="006107C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Уточнение действия</w:t>
            </w:r>
          </w:p>
          <w:p w14:paraId="3D5511FE" w14:textId="77777777" w:rsidR="009A4225" w:rsidRPr="00226427" w:rsidRDefault="009A4225" w:rsidP="006107C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256F4" w14:textId="77777777" w:rsidR="00026715" w:rsidRPr="00226427" w:rsidRDefault="00026715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Действующая формулировка корректно передает способ указания соединения: соединение указывают линией-выноской с размещенным на ней графическим символом. Линия-выноска сама по себе не является обозначением соединения, поэтому замена слова «указывают» на «обозначают» не повышает точность положения и может создать впечатление, что обозначением является только линия-выноска.</w:t>
            </w:r>
          </w:p>
          <w:p w14:paraId="03A01C70" w14:textId="3CFC35AE" w:rsidR="00824B4B" w:rsidRPr="00226427" w:rsidRDefault="00026715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Формулировка «проведенной со стороны расположения скобок» однозначно устанавливает место проведения линии-выноски и соответствует принятому в стандартах ЕСКД способу описания линий-выносок. Замена слова «проведенной» на «выполняемой» не изменяет содержания требования и не является необходимой.</w:t>
            </w:r>
          </w:p>
        </w:tc>
      </w:tr>
      <w:tr w:rsidR="009A4225" w:rsidRPr="00226427" w14:paraId="71788A92" w14:textId="77777777" w:rsidTr="006D5ED0">
        <w:tc>
          <w:tcPr>
            <w:tcW w:w="704" w:type="dxa"/>
          </w:tcPr>
          <w:p w14:paraId="44C179E1" w14:textId="77777777" w:rsidR="009A4225" w:rsidRPr="00226427" w:rsidRDefault="009A4225" w:rsidP="00DB50B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D6D9590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6.1, рисунок 8</w:t>
            </w:r>
          </w:p>
        </w:tc>
        <w:tc>
          <w:tcPr>
            <w:tcW w:w="2034" w:type="dxa"/>
          </w:tcPr>
          <w:p w14:paraId="000F9394" w14:textId="77777777" w:rsidR="009A4225" w:rsidRPr="00226427" w:rsidRDefault="009A4225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709D3535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0F250B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Рисунок 8 необходимо исключить (в пункте 6.1 нет ссылки на рисунок 8 в).</w:t>
            </w:r>
          </w:p>
          <w:p w14:paraId="120D091D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 рисунке 8 а) тонкие и толстые линии практически неразличимы.</w:t>
            </w:r>
          </w:p>
          <w:p w14:paraId="19236984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 рисунке 8 б) недостаточно одной проекции, необходим вид слева, иначе нет представления о изделии и соединении.</w:t>
            </w:r>
          </w:p>
          <w:p w14:paraId="7E93A778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 этом дать ссылки по тексту на таблицу 1</w:t>
            </w:r>
          </w:p>
          <w:p w14:paraId="018CA17B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1B9AF8" w14:textId="77777777" w:rsidR="009A4225" w:rsidRPr="00226427" w:rsidRDefault="009A4225" w:rsidP="00DB50B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14C0CF" w14:textId="77777777" w:rsidR="009A4225" w:rsidRPr="00226427" w:rsidRDefault="009A4225" w:rsidP="00DB50BD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226427">
              <w:rPr>
                <w:rFonts w:cs="Arial"/>
                <w:sz w:val="20"/>
                <w:szCs w:val="20"/>
              </w:rPr>
              <w:t>…</w:t>
            </w:r>
          </w:p>
          <w:p w14:paraId="6035AAB0" w14:textId="77777777" w:rsidR="009A4225" w:rsidRPr="00226427" w:rsidRDefault="009A4225" w:rsidP="00DB50BD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226427">
              <w:rPr>
                <w:rFonts w:cs="Arial"/>
                <w:sz w:val="20"/>
                <w:szCs w:val="20"/>
              </w:rPr>
              <w:t>- «</w:t>
            </w:r>
            <w:r w:rsidRPr="00226427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F8CB91" wp14:editId="165E0300">
                  <wp:extent cx="107950" cy="1397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6427">
              <w:rPr>
                <w:rFonts w:cs="Arial"/>
                <w:sz w:val="20"/>
                <w:szCs w:val="20"/>
              </w:rPr>
              <w:t xml:space="preserve">» – для нахлесточных соединений </w:t>
            </w:r>
            <w:r w:rsidRPr="00226427">
              <w:rPr>
                <w:rFonts w:cs="Arial"/>
                <w:b/>
                <w:sz w:val="20"/>
                <w:szCs w:val="20"/>
              </w:rPr>
              <w:t>(таблица 1, строки 1, 2, 3)</w:t>
            </w:r>
            <w:r w:rsidRPr="00226427">
              <w:rPr>
                <w:rFonts w:cs="Arial"/>
                <w:sz w:val="20"/>
                <w:szCs w:val="20"/>
              </w:rPr>
              <w:t>;</w:t>
            </w:r>
          </w:p>
          <w:p w14:paraId="05E2103C" w14:textId="77777777" w:rsidR="009A4225" w:rsidRPr="00226427" w:rsidRDefault="009A4225" w:rsidP="00DB50BD">
            <w:pPr>
              <w:pStyle w:val="1-"/>
              <w:numPr>
                <w:ilvl w:val="0"/>
                <w:numId w:val="0"/>
              </w:numPr>
              <w:rPr>
                <w:rFonts w:cs="Arial"/>
                <w:sz w:val="20"/>
                <w:szCs w:val="20"/>
              </w:rPr>
            </w:pPr>
            <w:r w:rsidRPr="00226427">
              <w:rPr>
                <w:rFonts w:cs="Arial"/>
                <w:sz w:val="20"/>
                <w:szCs w:val="20"/>
              </w:rPr>
              <w:t>- «</w:t>
            </w:r>
            <w:r w:rsidRPr="00226427">
              <w:rPr>
                <w:rFonts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38A5F50" wp14:editId="1E77764D">
                  <wp:extent cx="146050" cy="14605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6427">
              <w:rPr>
                <w:rFonts w:cs="Arial"/>
                <w:sz w:val="20"/>
                <w:szCs w:val="20"/>
              </w:rPr>
              <w:t xml:space="preserve">» – для угловых соединений </w:t>
            </w:r>
            <w:r w:rsidRPr="00226427">
              <w:rPr>
                <w:rFonts w:cs="Arial"/>
                <w:b/>
                <w:sz w:val="20"/>
                <w:szCs w:val="20"/>
              </w:rPr>
              <w:t>(таблица 1, строка 4)</w:t>
            </w:r>
            <w:r w:rsidRPr="00226427">
              <w:rPr>
                <w:rFonts w:cs="Arial"/>
                <w:sz w:val="20"/>
                <w:szCs w:val="20"/>
              </w:rPr>
              <w:t>.</w:t>
            </w:r>
          </w:p>
          <w:p w14:paraId="4C958FA9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Графический символ выполняют сплошной основной </w:t>
            </w:r>
          </w:p>
          <w:p w14:paraId="20B51346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линией.</w:t>
            </w:r>
          </w:p>
          <w:p w14:paraId="5DB125D7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0598E5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C789B2" w14:textId="77777777" w:rsidR="009A4225" w:rsidRPr="00226427" w:rsidRDefault="009A4225" w:rsidP="00DB50BD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 рисунке 8 дублируется информация, которая более точно и подробно отражена в таблице 1.</w:t>
            </w:r>
          </w:p>
          <w:p w14:paraId="6066859B" w14:textId="4053CA34" w:rsidR="009A4225" w:rsidRPr="00D85364" w:rsidRDefault="009A4225" w:rsidP="00D8536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таблице 1 есть нумерация строк, что позволяет сослаться на конкретный вид соединения</w:t>
            </w:r>
          </w:p>
        </w:tc>
        <w:tc>
          <w:tcPr>
            <w:tcW w:w="4111" w:type="dxa"/>
          </w:tcPr>
          <w:p w14:paraId="58207D6C" w14:textId="0CD36561" w:rsidR="009A4225" w:rsidRPr="00226427" w:rsidRDefault="00824B4B" w:rsidP="00DB50B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A4225" w:rsidRPr="00226427" w14:paraId="651FEADD" w14:textId="77777777" w:rsidTr="006D5ED0">
        <w:tc>
          <w:tcPr>
            <w:tcW w:w="704" w:type="dxa"/>
          </w:tcPr>
          <w:p w14:paraId="3119C8D4" w14:textId="77777777" w:rsidR="009A4225" w:rsidRPr="00226427" w:rsidRDefault="009A4225" w:rsidP="00DB50B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E47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034" w:type="dxa"/>
          </w:tcPr>
          <w:p w14:paraId="43705870" w14:textId="77777777" w:rsidR="009A4225" w:rsidRDefault="009A4225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69CA1FEF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927432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</w:t>
            </w: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>совместно с ООО «ИЦД ТМХ»</w:t>
            </w:r>
            <w:r w:rsidRPr="00226427">
              <w:rPr>
                <w:rFonts w:ascii="Arial" w:hAnsi="Arial" w:cs="Arial"/>
                <w:color w:val="585858"/>
                <w:sz w:val="20"/>
                <w:szCs w:val="20"/>
              </w:rPr>
              <w:t>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исх. № 504/1295 от 04.06.2026</w:t>
            </w:r>
          </w:p>
          <w:p w14:paraId="67377F35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7FC786" w14:textId="77777777" w:rsidR="00454D7E" w:rsidRPr="00E12A42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31-21/13874 от 05.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8442B79" w14:textId="77777777" w:rsidR="00454D7E" w:rsidRPr="00E12A42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1F11B5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15-110/0064 от 05.06.2026</w:t>
            </w:r>
          </w:p>
          <w:p w14:paraId="62E7258A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78BAC1" w14:textId="77777777" w:rsidR="00454D7E" w:rsidRPr="00E12A42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«КБП», исх. № 47052</w:t>
            </w:r>
            <w:r w:rsidRPr="00E12A42">
              <w:rPr>
                <w:rFonts w:ascii="Arial" w:hAnsi="Arial" w:cs="Arial"/>
                <w:sz w:val="20"/>
                <w:szCs w:val="20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0014 от 04.</w:t>
            </w:r>
            <w:r w:rsidRPr="00E12A42">
              <w:rPr>
                <w:rFonts w:ascii="Arial" w:hAnsi="Arial" w:cs="Arial"/>
                <w:sz w:val="20"/>
                <w:szCs w:val="20"/>
              </w:rPr>
              <w:t>0</w:t>
            </w:r>
            <w:r w:rsidRPr="00226427">
              <w:rPr>
                <w:rFonts w:ascii="Arial" w:hAnsi="Arial" w:cs="Arial"/>
                <w:sz w:val="20"/>
                <w:szCs w:val="20"/>
              </w:rPr>
              <w:t>6.202</w:t>
            </w:r>
            <w:r w:rsidRPr="00E12A42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48EE5B9" w14:textId="77777777" w:rsidR="00454D7E" w:rsidRPr="00E12A42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AE775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E12A42">
              <w:rPr>
                <w:rFonts w:ascii="Arial" w:hAnsi="Arial" w:cs="Arial"/>
                <w:sz w:val="20"/>
                <w:szCs w:val="20"/>
              </w:rPr>
              <w:t>4</w:t>
            </w:r>
            <w:r w:rsidRPr="00226427">
              <w:rPr>
                <w:rFonts w:ascii="Arial" w:hAnsi="Arial" w:cs="Arial"/>
                <w:sz w:val="20"/>
                <w:szCs w:val="20"/>
              </w:rPr>
              <w:t>761</w:t>
            </w:r>
            <w:r w:rsidRPr="00E12A42">
              <w:rPr>
                <w:rFonts w:ascii="Arial" w:hAnsi="Arial" w:cs="Arial"/>
                <w:sz w:val="20"/>
                <w:szCs w:val="20"/>
              </w:rPr>
              <w:t>/</w:t>
            </w:r>
            <w:r w:rsidRPr="00226427">
              <w:rPr>
                <w:rFonts w:ascii="Arial" w:hAnsi="Arial" w:cs="Arial"/>
                <w:sz w:val="20"/>
                <w:szCs w:val="20"/>
              </w:rPr>
              <w:t>65 от 27.0</w:t>
            </w:r>
            <w:r w:rsidRPr="00E12A42">
              <w:rPr>
                <w:rFonts w:ascii="Arial" w:hAnsi="Arial" w:cs="Arial"/>
                <w:sz w:val="20"/>
                <w:szCs w:val="20"/>
              </w:rPr>
              <w:t>5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43133197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C4A0A6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«ТМХ»,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642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ООО «ТМХ-</w:t>
            </w:r>
            <w:proofErr w:type="spellStart"/>
            <w:r w:rsidRPr="0022642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Электротех</w:t>
            </w:r>
            <w:proofErr w:type="spellEnd"/>
            <w:r w:rsidRPr="00226427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», ООО «ИЦД ТМХ»</w:t>
            </w:r>
            <w:r w:rsidRPr="00226427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по 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 xml:space="preserve"> от 05.06.2026</w:t>
            </w:r>
          </w:p>
          <w:p w14:paraId="631A7E9D" w14:textId="77777777" w:rsidR="00454D7E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E3BA6" w14:textId="0A7841ED" w:rsidR="00454D7E" w:rsidRPr="00226427" w:rsidRDefault="00454D7E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26427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226427">
              <w:rPr>
                <w:rFonts w:ascii="Arial" w:hAnsi="Arial" w:cs="Arial"/>
                <w:sz w:val="20"/>
                <w:szCs w:val="20"/>
              </w:rPr>
              <w:t>», исх. № ОС-13140 от 19.06.2026</w:t>
            </w:r>
          </w:p>
        </w:tc>
        <w:tc>
          <w:tcPr>
            <w:tcW w:w="7560" w:type="dxa"/>
          </w:tcPr>
          <w:p w14:paraId="111331B0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865F35F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примечании заменить «три» на «два»</w:t>
            </w:r>
          </w:p>
          <w:p w14:paraId="6A365375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2CA870" w14:textId="77777777" w:rsidR="009A4225" w:rsidRPr="00226427" w:rsidRDefault="009A4225" w:rsidP="00DB50B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946B0F8" w14:textId="77777777" w:rsidR="009A4225" w:rsidRPr="00226427" w:rsidRDefault="009A4225" w:rsidP="00DB50BD">
            <w:pPr>
              <w:pStyle w:val="20"/>
              <w:tabs>
                <w:tab w:val="left" w:pos="708"/>
              </w:tabs>
              <w:outlineLvl w:val="1"/>
              <w:rPr>
                <w:rFonts w:cs="Arial"/>
                <w:sz w:val="20"/>
                <w:szCs w:val="20"/>
              </w:rPr>
            </w:pPr>
            <w:r w:rsidRPr="00226427">
              <w:rPr>
                <w:rFonts w:cs="Arial"/>
                <w:sz w:val="20"/>
                <w:szCs w:val="20"/>
              </w:rPr>
              <w:t>…</w:t>
            </w:r>
          </w:p>
          <w:p w14:paraId="58000397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– Запись «2×50» на рисунке 9 означает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два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параллельных ряда металлических скобок с расстоянием 50 мм между ними.</w:t>
            </w:r>
          </w:p>
          <w:p w14:paraId="1396AE78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AFF9AD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0A31A5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На рисунке 9 и в примечании приведена запись «2×50», а описание приведено для «3×50»</w:t>
            </w:r>
          </w:p>
          <w:p w14:paraId="3A1F71F1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CB6" w14:textId="186F1BC4" w:rsidR="009A4225" w:rsidRPr="00226427" w:rsidRDefault="00870916" w:rsidP="00DB50B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9A4225" w:rsidRPr="00226427" w14:paraId="1C9505F3" w14:textId="77777777" w:rsidTr="006D5ED0">
        <w:tc>
          <w:tcPr>
            <w:tcW w:w="704" w:type="dxa"/>
          </w:tcPr>
          <w:p w14:paraId="10389F77" w14:textId="77777777" w:rsidR="009A4225" w:rsidRPr="00226427" w:rsidRDefault="009A4225" w:rsidP="00DB26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4E07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4C6B" w14:textId="77777777" w:rsidR="009A4225" w:rsidRPr="00226427" w:rsidRDefault="009A4225" w:rsidP="00DB26B2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«ИЭМЗ «Купол», исх. № 070-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59-236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199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E32D46C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Ошибка в примечании:</w:t>
            </w:r>
          </w:p>
          <w:p w14:paraId="6F0C04E7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pacing w:val="40"/>
                <w:sz w:val="20"/>
                <w:szCs w:val="20"/>
              </w:rPr>
              <w:lastRenderedPageBreak/>
              <w:t>Примечание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– Запись «2× 50» на рисунке 9 означает три параллельных ряда металлических скобок с расстоянием 50 мм между ними</w:t>
            </w:r>
          </w:p>
          <w:p w14:paraId="3B2511AC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23C1CA" w14:textId="77777777" w:rsidR="009A4225" w:rsidRPr="00226427" w:rsidRDefault="009A4225" w:rsidP="00DB26B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ECE0EBE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pacing w:val="40"/>
                <w:sz w:val="20"/>
                <w:szCs w:val="20"/>
              </w:rPr>
              <w:t>Примечание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– Запись «2× 50» на рисунке 9 означает два параллельных ряда металлических скобок с расстоянием 50 мм между ними.</w:t>
            </w:r>
          </w:p>
          <w:p w14:paraId="321856E1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C9D6FE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C49C5A2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соответствии с п. 6.5 рассматриваемого стандарта если соединение образуется несколькими рядами скобок, то на чертеже следует изобразить один ряд, расположенный ближе к краю, а под полкой линии-выноски указать количество рядов и расстояние между ними через символ «×» (умножение 1).</w:t>
            </w:r>
          </w:p>
          <w:p w14:paraId="152FBF55" w14:textId="77777777" w:rsidR="009A4225" w:rsidRPr="00226427" w:rsidRDefault="009A4225" w:rsidP="00DB26B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CD6F" w14:textId="689006D7" w:rsidR="009A4225" w:rsidRPr="00226427" w:rsidRDefault="00870916" w:rsidP="00DB26B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9A4225" w:rsidRPr="00226427" w14:paraId="1D3E1D54" w14:textId="77777777" w:rsidTr="006D5ED0">
        <w:tc>
          <w:tcPr>
            <w:tcW w:w="704" w:type="dxa"/>
          </w:tcPr>
          <w:p w14:paraId="7B163247" w14:textId="77777777" w:rsidR="009A4225" w:rsidRPr="00226427" w:rsidRDefault="009A4225" w:rsidP="00E2124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C8D4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6.5, примечание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2A62" w14:textId="77777777" w:rsidR="009A4225" w:rsidRPr="00226427" w:rsidRDefault="009A4225" w:rsidP="00E2124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226427">
              <w:rPr>
                <w:rFonts w:ascii="Arial" w:hAnsi="Arial" w:cs="Arial"/>
                <w:sz w:val="20"/>
                <w:szCs w:val="20"/>
              </w:rPr>
              <w:t>, исх. № РКС 7/1203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C260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27AF60" w14:textId="77777777" w:rsidR="009A4225" w:rsidRPr="00226427" w:rsidRDefault="009A4225" w:rsidP="00E2124F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«Запись «2х 50» на рисунке 9 означает три параллельных ряда...»</w:t>
            </w:r>
          </w:p>
          <w:p w14:paraId="227FA8D4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Предлагаю сделать симметричной запись «2х 50» и аналогичную запись на рис. 9</w:t>
            </w:r>
          </w:p>
          <w:p w14:paraId="167C9446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51114E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511A8F0" w14:textId="77777777" w:rsidR="009A4225" w:rsidRPr="00226427" w:rsidRDefault="009A4225" w:rsidP="00E2124F">
            <w:pPr>
              <w:pStyle w:val="aa"/>
              <w:spacing w:line="233" w:lineRule="auto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 «Запись «2х 50» на рисунке 9 означает два параллельных ряда...» [исправление ошибки]</w:t>
            </w:r>
          </w:p>
          <w:p w14:paraId="418AE397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2 Запись «2x50» или «2 х 50» [см. выше]</w:t>
            </w:r>
          </w:p>
          <w:p w14:paraId="084A00FC" w14:textId="77777777" w:rsidR="009A4225" w:rsidRPr="00226427" w:rsidRDefault="009A4225" w:rsidP="00E212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86D9" w14:textId="2183F755" w:rsidR="00870916" w:rsidRPr="00226427" w:rsidRDefault="00870916" w:rsidP="008709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454D7E">
              <w:rPr>
                <w:rFonts w:ascii="Arial" w:hAnsi="Arial" w:cs="Arial"/>
                <w:sz w:val="20"/>
                <w:szCs w:val="20"/>
              </w:rPr>
              <w:t xml:space="preserve"> частично</w:t>
            </w:r>
            <w:r w:rsidRPr="0022642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1470F5" w14:textId="398B1A5D" w:rsidR="009A4225" w:rsidRPr="00226427" w:rsidRDefault="00870916" w:rsidP="0087091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Запись кол-ва элементов в проекте ГОСТ Р 2.307 имеет вид «2х 50», т.е. 2 элемента, затем разделитель «умножить» + «пробел», затем размер элемента, т. е. </w:t>
            </w:r>
            <w:r w:rsidR="00454D7E">
              <w:rPr>
                <w:rFonts w:ascii="Arial" w:hAnsi="Arial" w:cs="Arial"/>
                <w:sz w:val="20"/>
                <w:szCs w:val="20"/>
              </w:rPr>
              <w:t>«</w:t>
            </w:r>
            <w:r w:rsidRPr="00226427">
              <w:rPr>
                <w:rFonts w:ascii="Arial" w:hAnsi="Arial" w:cs="Arial"/>
                <w:sz w:val="20"/>
                <w:szCs w:val="20"/>
              </w:rPr>
              <w:t>50</w:t>
            </w:r>
            <w:r w:rsidR="00454D7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C34E84" w:rsidRPr="00226427" w14:paraId="1786F675" w14:textId="77777777" w:rsidTr="006D5ED0">
        <w:tc>
          <w:tcPr>
            <w:tcW w:w="704" w:type="dxa"/>
          </w:tcPr>
          <w:p w14:paraId="04308B28" w14:textId="77777777" w:rsidR="00C34E84" w:rsidRPr="00226427" w:rsidRDefault="00C34E84" w:rsidP="00C34E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2C5C" w14:textId="29ABBC4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B36C" w14:textId="3C62BCF8" w:rsidR="00C34E84" w:rsidRPr="00226427" w:rsidRDefault="00C34E84" w:rsidP="00C34E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АО «ЦНИИмаш», 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5361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A38F8B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Описано правило для обозначения количества рядов через символ "×", но не регламентировано шахматное (смещенное) расположение рядов, часто встречающееся на практике. Дополнить словами в редакции</w:t>
            </w:r>
          </w:p>
          <w:p w14:paraId="4CC6C97F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2CECAD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3804CAA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При шахматном расположении рядов расстояние между рядами указывают относительно базового ряда, при необходимости приводят дополнительный вид или выносной элемент с пояснением</w:t>
            </w:r>
          </w:p>
          <w:p w14:paraId="5C09E8DA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36E966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CA4A2F4" w14:textId="77777777" w:rsidR="00C34E84" w:rsidRPr="00226427" w:rsidRDefault="00C34E84" w:rsidP="00C34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Устранение пробела в правилах оформления; обеспечение однозначности для технолога при разметке и сборке</w:t>
            </w:r>
          </w:p>
          <w:p w14:paraId="1BE8DC3A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59FE" w14:textId="77777777" w:rsidR="00C34E84" w:rsidRPr="00226427" w:rsidRDefault="00C34E84" w:rsidP="00C34E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Введение правил изображения и обозначения шахматного расположения рядов металлических скобок целесообразно рассматривать на стадии разработки первой редакции стандарта с проведением дополнительного анализа и подготовкой соответствующих графических примеров.</w:t>
            </w:r>
          </w:p>
          <w:p w14:paraId="4F555411" w14:textId="2549C548" w:rsidR="00C34E84" w:rsidRPr="00226427" w:rsidRDefault="00C34E84" w:rsidP="00C34E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Предлагаемая редакция не устанавливает однозначного способа изображения и указания взаимного смещения скобок в соседних рядах. В частности, не определены понятие «базовый ряд», способ задания величины смещения и содержание дополнительного изображения. В связи с этим предложенное положение может быть истолковано неоднозначно и не может быть включено в стандарт</w:t>
            </w:r>
            <w:r w:rsidR="00454D7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34E84" w:rsidRPr="00226427" w14:paraId="0B1F667A" w14:textId="77777777" w:rsidTr="006D5ED0">
        <w:tc>
          <w:tcPr>
            <w:tcW w:w="704" w:type="dxa"/>
          </w:tcPr>
          <w:p w14:paraId="38D2713F" w14:textId="77777777" w:rsidR="00C34E84" w:rsidRPr="00226427" w:rsidRDefault="00C34E84" w:rsidP="00C34E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5ED" w14:textId="02338A7C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4F59" w14:textId="0E5468BA" w:rsidR="00C34E84" w:rsidRPr="00226427" w:rsidRDefault="00C34E84" w:rsidP="00C34E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АО «ЦНИИмаш»,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исх. № ОС-13140 от 19.06.2026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B75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A2147B7" w14:textId="77777777" w:rsidR="00C34E84" w:rsidRPr="00226427" w:rsidRDefault="00C34E84" w:rsidP="00C34E84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В таблице 1 отсутствует указание, по какому документу по стандартизации/техническим условиям выбирать параметры скобок (диаметр, длина, шаг) и как их указывать на чертеже.</w:t>
            </w:r>
          </w:p>
          <w:p w14:paraId="59C8F3A6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Дополнить технические требования или примечание к таблице словами в редакции</w:t>
            </w:r>
          </w:p>
          <w:p w14:paraId="0D37FBAD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7BEE38E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2C91E8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Параметры скобок (размеры, материал, шаг) указывают в конструкторской документации в соответствии со стандартами или техническими условиями на поставку. Допускается ссылка на номер пункта технических требований на полке линии-выноски</w:t>
            </w:r>
          </w:p>
          <w:p w14:paraId="15E64A86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C5B6F8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091C17" w14:textId="77777777" w:rsidR="00C34E84" w:rsidRPr="00226427" w:rsidRDefault="00C34E84" w:rsidP="00C34E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Обеспечение полноты информации для производства; предотвращение ошибок при подборе комплектующих</w:t>
            </w:r>
          </w:p>
          <w:p w14:paraId="4310D2B0" w14:textId="77777777" w:rsidR="00C34E84" w:rsidRPr="00226427" w:rsidRDefault="00C34E84" w:rsidP="00C34E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5733" w14:textId="77777777" w:rsidR="00C34E84" w:rsidRPr="00226427" w:rsidRDefault="00C34E84" w:rsidP="00C34E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776F7D1B" w14:textId="54B237AA" w:rsidR="00C34E84" w:rsidRPr="00226427" w:rsidRDefault="00C34E84" w:rsidP="00C34E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См. п. 6.4</w:t>
            </w:r>
          </w:p>
        </w:tc>
      </w:tr>
      <w:tr w:rsidR="009A4225" w:rsidRPr="00226427" w14:paraId="0B368F52" w14:textId="77777777" w:rsidTr="006D5ED0">
        <w:tc>
          <w:tcPr>
            <w:tcW w:w="704" w:type="dxa"/>
          </w:tcPr>
          <w:p w14:paraId="4393FA3E" w14:textId="77777777" w:rsidR="009A4225" w:rsidRPr="00226427" w:rsidRDefault="009A4225" w:rsidP="00CD1895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EF3F" w14:textId="77777777" w:rsidR="009A4225" w:rsidRPr="00226427" w:rsidRDefault="009A4225" w:rsidP="00CD189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6.6, таблица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0BBF" w14:textId="77777777" w:rsidR="009A4225" w:rsidRPr="00226427" w:rsidRDefault="009A4225" w:rsidP="00CD189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226427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КСК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ИЦ-888/26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5947" w14:textId="77777777" w:rsidR="009A4225" w:rsidRPr="00226427" w:rsidRDefault="009A4225" w:rsidP="00CD18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58"/>
            </w:tblGrid>
            <w:tr w:rsidR="009A4225" w:rsidRPr="00226427" w14:paraId="4A0FEFA5" w14:textId="77777777" w:rsidTr="00C00632">
              <w:tc>
                <w:tcPr>
                  <w:tcW w:w="4058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BEF028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1 С параллельным расположением скобок</w:t>
                  </w:r>
                </w:p>
              </w:tc>
            </w:tr>
            <w:tr w:rsidR="009A4225" w:rsidRPr="00226427" w14:paraId="45B5C28B" w14:textId="77777777" w:rsidTr="00C00632"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6960DC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2 С последовательным расположением скобок</w:t>
                  </w:r>
                </w:p>
              </w:tc>
            </w:tr>
            <w:tr w:rsidR="009A4225" w:rsidRPr="00226427" w14:paraId="22D3BD7D" w14:textId="77777777" w:rsidTr="00C00632"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F53A8A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3 С параллельным наклонным расположением скобок</w:t>
                  </w:r>
                </w:p>
              </w:tc>
            </w:tr>
            <w:tr w:rsidR="009A4225" w:rsidRPr="00226427" w14:paraId="52CC568D" w14:textId="77777777" w:rsidTr="00C00632">
              <w:tc>
                <w:tcPr>
                  <w:tcW w:w="4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939D4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4 Угловое с параллельным расположением скобок</w:t>
                  </w:r>
                </w:p>
              </w:tc>
            </w:tr>
          </w:tbl>
          <w:p w14:paraId="04214594" w14:textId="77777777" w:rsidR="009A4225" w:rsidRPr="00226427" w:rsidRDefault="009A4225" w:rsidP="00CD18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76F6E4" w14:textId="77777777" w:rsidR="009A4225" w:rsidRPr="00226427" w:rsidRDefault="009A4225" w:rsidP="00CD1895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6"/>
            </w:tblGrid>
            <w:tr w:rsidR="009A4225" w:rsidRPr="00226427" w14:paraId="4E602AC6" w14:textId="77777777" w:rsidTr="00C00632">
              <w:tc>
                <w:tcPr>
                  <w:tcW w:w="392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A3E2D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С параллельным расположением скобок</w:t>
                  </w:r>
                </w:p>
              </w:tc>
            </w:tr>
            <w:tr w:rsidR="009A4225" w:rsidRPr="00226427" w14:paraId="299E0E11" w14:textId="77777777" w:rsidTr="00C00632">
              <w:tc>
                <w:tcPr>
                  <w:tcW w:w="3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55D375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С последовательным расположением скобок</w:t>
                  </w:r>
                </w:p>
              </w:tc>
            </w:tr>
            <w:tr w:rsidR="009A4225" w:rsidRPr="00226427" w14:paraId="03CBEA15" w14:textId="77777777" w:rsidTr="00C00632">
              <w:tc>
                <w:tcPr>
                  <w:tcW w:w="3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E5E7F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С параллельным наклонным расположением скобок</w:t>
                  </w:r>
                </w:p>
              </w:tc>
            </w:tr>
            <w:tr w:rsidR="009A4225" w:rsidRPr="00226427" w14:paraId="68B157C9" w14:textId="77777777" w:rsidTr="00C00632">
              <w:tc>
                <w:tcPr>
                  <w:tcW w:w="3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DFE718" w14:textId="77777777" w:rsidR="009A4225" w:rsidRPr="00226427" w:rsidRDefault="009A4225" w:rsidP="00CD1895">
                  <w:pPr>
                    <w:pStyle w:val="a8"/>
                    <w:rPr>
                      <w:sz w:val="20"/>
                      <w:szCs w:val="20"/>
                    </w:rPr>
                  </w:pPr>
                  <w:r w:rsidRPr="00226427">
                    <w:rPr>
                      <w:sz w:val="20"/>
                      <w:szCs w:val="20"/>
                    </w:rPr>
                    <w:t>Угловое с параллельным расположением скобок</w:t>
                  </w:r>
                </w:p>
              </w:tc>
            </w:tr>
          </w:tbl>
          <w:p w14:paraId="7681B293" w14:textId="77777777" w:rsidR="009A4225" w:rsidRPr="00226427" w:rsidRDefault="009A4225" w:rsidP="00CD18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8ACBB91" w14:textId="77777777" w:rsidR="009A4225" w:rsidRPr="00226427" w:rsidRDefault="009A4225" w:rsidP="00CD18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A4A7C8" w14:textId="77777777" w:rsidR="009A4225" w:rsidRPr="00226427" w:rsidRDefault="009A4225" w:rsidP="00CD189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В соответствии с пунктом 4.5.7 ГОСТ 1.5 нумерацию показателей, включенных в таблицу, проводят при необходимости. В данном случае необходимость </w:t>
            </w:r>
            <w:r w:rsidRPr="00226427">
              <w:rPr>
                <w:rFonts w:ascii="Arial" w:hAnsi="Arial" w:cs="Arial"/>
                <w:sz w:val="20"/>
                <w:szCs w:val="20"/>
              </w:rPr>
              <w:lastRenderedPageBreak/>
              <w:t>отсутствует, а наличие цифр, не отделенных от текста, затрудняет чтение</w:t>
            </w:r>
          </w:p>
          <w:p w14:paraId="58C57208" w14:textId="77777777" w:rsidR="009A4225" w:rsidRPr="00226427" w:rsidRDefault="009A4225" w:rsidP="00CD1895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1E4EA" w14:textId="5C127D3F" w:rsidR="00026715" w:rsidRPr="00226427" w:rsidRDefault="00454D7E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</w:t>
            </w:r>
            <w:r w:rsidR="00026715" w:rsidRPr="00226427">
              <w:rPr>
                <w:rFonts w:ascii="Arial" w:hAnsi="Arial" w:cs="Arial"/>
                <w:sz w:val="20"/>
                <w:szCs w:val="20"/>
              </w:rPr>
              <w:t>.</w:t>
            </w:r>
            <w:r w:rsidR="00026715" w:rsidRPr="00226427">
              <w:rPr>
                <w:rFonts w:ascii="Arial" w:hAnsi="Arial" w:cs="Arial"/>
                <w:sz w:val="20"/>
                <w:szCs w:val="20"/>
              </w:rPr>
              <w:br/>
              <w:t>Нумерация строк таблицы 1 сохранена, поскольку принято решение исключить рисунок 8 и привести в тексте стандарта ссылки на отдельные строки таблицы 1. Таким образом, нумерация необходима для однозначной идентификации соответствующих примеров и не противоречит пункту 4.5.7 ГОСТ 1.5-2001, согласно которому нумерацию показателей, включенных в таблицу, применяют при необходимости.</w:t>
            </w:r>
          </w:p>
          <w:p w14:paraId="29B47699" w14:textId="744FCE77" w:rsidR="00870916" w:rsidRPr="00226427" w:rsidRDefault="00026715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Их исключение сделает невозможными однозначные ссылки вида «таблица 1, строки 1—3» и «таблица 1, строка 4».</w:t>
            </w:r>
          </w:p>
        </w:tc>
      </w:tr>
      <w:tr w:rsidR="009A4225" w:rsidRPr="00226427" w14:paraId="281F1839" w14:textId="77777777" w:rsidTr="006D5ED0">
        <w:tc>
          <w:tcPr>
            <w:tcW w:w="704" w:type="dxa"/>
          </w:tcPr>
          <w:p w14:paraId="4724F80F" w14:textId="77777777" w:rsidR="009A4225" w:rsidRPr="00226427" w:rsidRDefault="009A4225" w:rsidP="00DB50B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24EC" w14:textId="0AB36F42" w:rsidR="009A4225" w:rsidRPr="00226427" w:rsidRDefault="00454D7E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6.3, </w:t>
            </w:r>
            <w:r w:rsidR="009A4225" w:rsidRPr="00226427">
              <w:rPr>
                <w:rFonts w:ascii="Arial" w:hAnsi="Arial" w:cs="Arial"/>
                <w:sz w:val="20"/>
                <w:szCs w:val="20"/>
              </w:rPr>
              <w:t>Рисунок 9</w:t>
            </w:r>
          </w:p>
        </w:tc>
        <w:tc>
          <w:tcPr>
            <w:tcW w:w="2034" w:type="dxa"/>
          </w:tcPr>
          <w:p w14:paraId="5A8E6AE4" w14:textId="77777777" w:rsidR="009A4225" w:rsidRPr="00226427" w:rsidRDefault="009A4225" w:rsidP="00DB50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ФГУП «</w:t>
            </w:r>
            <w:r w:rsidRPr="00226427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ВНИИА</w:t>
            </w:r>
            <w:r w:rsidRPr="00226427">
              <w:rPr>
                <w:rFonts w:ascii="Arial" w:hAnsi="Arial" w:cs="Arial"/>
                <w:sz w:val="20"/>
                <w:szCs w:val="20"/>
              </w:rPr>
              <w:t>», исх. № 8-028-12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/19039</w:t>
            </w:r>
            <w:r w:rsidRPr="00226427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  <w:r w:rsidRPr="00226427">
              <w:rPr>
                <w:rFonts w:ascii="Arial" w:hAnsi="Arial" w:cs="Arial"/>
                <w:sz w:val="20"/>
                <w:szCs w:val="20"/>
              </w:rPr>
              <w:t>.0</w:t>
            </w:r>
            <w:r w:rsidRPr="0022642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226427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560" w:type="dxa"/>
          </w:tcPr>
          <w:p w14:paraId="24A7A218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023076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Дополнить технические требования (ТТ) рисунка 9 информацией о расстоянии между скобками</w:t>
            </w:r>
          </w:p>
          <w:p w14:paraId="4509EC1E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B41F27" w14:textId="77777777" w:rsidR="009A4225" w:rsidRPr="00226427" w:rsidRDefault="009A4225" w:rsidP="00DB50B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1BF65C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1 Скоба 2-35 ГОСТ …. </w:t>
            </w:r>
            <w:r w:rsidRPr="00226427">
              <w:rPr>
                <w:rFonts w:ascii="Arial" w:hAnsi="Arial" w:cs="Arial"/>
                <w:b/>
                <w:sz w:val="20"/>
                <w:szCs w:val="20"/>
              </w:rPr>
              <w:t>Расстояние между скобками…</w:t>
            </w:r>
          </w:p>
          <w:p w14:paraId="48C6DD12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1BD77B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26384B" w14:textId="77777777" w:rsidR="009A4225" w:rsidRPr="00226427" w:rsidRDefault="009A4225" w:rsidP="00DB50B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пункте 6.4 с ссылкой на рисунок 9 приводят примеры дополнительных сведений, которые могут указываться в ТТ. На рисунке 9 не отражена часть информации, которая есть в пункте 6.4.</w:t>
            </w:r>
          </w:p>
          <w:p w14:paraId="304A47F9" w14:textId="77777777" w:rsidR="009A4225" w:rsidRPr="00226427" w:rsidRDefault="009A4225" w:rsidP="00DB50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E82C" w14:textId="77777777" w:rsidR="00026715" w:rsidRPr="00226427" w:rsidRDefault="00026715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Отклонено.</w:t>
            </w:r>
            <w:r w:rsidRPr="00226427">
              <w:rPr>
                <w:rFonts w:ascii="Arial" w:hAnsi="Arial" w:cs="Arial"/>
                <w:sz w:val="20"/>
                <w:szCs w:val="20"/>
              </w:rPr>
              <w:br/>
              <w:t>В пункте 6.4 параметры скобки и расстояние между скобками приведены в качестве примеров дополнительных сведений, которые указывают в технических требованиях при необходимости. Положение не устанавливает обязательность одновременного указания всех перечисленных сведений в каждом примере.</w:t>
            </w:r>
          </w:p>
          <w:p w14:paraId="2CB7F42C" w14:textId="146F0DF1" w:rsidR="00F62A1F" w:rsidRPr="00226427" w:rsidRDefault="00026715" w:rsidP="00026715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 xml:space="preserve">Ссылка на рисунок 8 </w:t>
            </w:r>
            <w:r w:rsidR="00454D7E">
              <w:rPr>
                <w:rFonts w:ascii="Arial" w:hAnsi="Arial" w:cs="Arial"/>
                <w:sz w:val="20"/>
                <w:szCs w:val="20"/>
              </w:rPr>
              <w:t xml:space="preserve">в 6.4 </w:t>
            </w:r>
            <w:r w:rsidRPr="00226427">
              <w:rPr>
                <w:rFonts w:ascii="Arial" w:hAnsi="Arial" w:cs="Arial"/>
                <w:sz w:val="20"/>
                <w:szCs w:val="20"/>
              </w:rPr>
              <w:t>иллюстрирует расположение номера пункта технических требований на полке линии-выноски, а не обязательный состав содержания этого пункта. Поэтому отсутствие в технических требованиях рисунка 8 информации о расстоянии между скобками не противоречит пункту.</w:t>
            </w:r>
          </w:p>
        </w:tc>
      </w:tr>
      <w:tr w:rsidR="009A4225" w:rsidRPr="00226427" w14:paraId="1EBDF923" w14:textId="77777777" w:rsidTr="006D5ED0">
        <w:trPr>
          <w:trHeight w:val="2463"/>
        </w:trPr>
        <w:tc>
          <w:tcPr>
            <w:tcW w:w="704" w:type="dxa"/>
          </w:tcPr>
          <w:p w14:paraId="4BF10D2F" w14:textId="77777777" w:rsidR="009A4225" w:rsidRPr="00226427" w:rsidRDefault="009A4225" w:rsidP="00DB26B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B30A" w14:textId="66486FFB" w:rsidR="009A4225" w:rsidRPr="00226427" w:rsidRDefault="00454D7E" w:rsidP="00DB26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6.6, </w:t>
            </w:r>
            <w:r w:rsidR="009A4225" w:rsidRPr="00226427">
              <w:rPr>
                <w:rFonts w:ascii="Arial" w:hAnsi="Arial" w:cs="Arial"/>
                <w:sz w:val="20"/>
                <w:szCs w:val="20"/>
              </w:rPr>
              <w:t>Таблица 1</w:t>
            </w:r>
          </w:p>
          <w:p w14:paraId="32488736" w14:textId="77777777" w:rsidR="009A4225" w:rsidRPr="00226427" w:rsidRDefault="009A4225" w:rsidP="00DB26B2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F0C5" w14:textId="77777777" w:rsidR="009A4225" w:rsidRPr="00226427" w:rsidRDefault="009A4225" w:rsidP="00DB26B2">
            <w:pPr>
              <w:pStyle w:val="a3"/>
              <w:rPr>
                <w:rFonts w:cs="Arial"/>
                <w:szCs w:val="20"/>
              </w:rPr>
            </w:pPr>
            <w:r w:rsidRPr="00226427">
              <w:rPr>
                <w:rFonts w:cs="Arial"/>
                <w:szCs w:val="20"/>
              </w:rPr>
              <w:t>АО «ИЭМЗ «Купол», исх. № 070-59-236 от 05.06.2026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A5A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5CE9ECB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полном и условном изображениях использована штриховка деталей, изготовленных из металла.</w:t>
            </w:r>
          </w:p>
          <w:p w14:paraId="52AEB241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F93FA8" w14:textId="77777777" w:rsidR="009A4225" w:rsidRPr="00226427" w:rsidRDefault="009A4225" w:rsidP="00DB26B2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0BD3EA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</w:rPr>
              <w:t>В полном и условном изображениях использовать штриховку деталей, изготовленных из неметаллических материалов, как на рисунке 7.</w:t>
            </w:r>
          </w:p>
          <w:p w14:paraId="03CDA794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A29E14" w14:textId="77777777" w:rsidR="009A4225" w:rsidRPr="00226427" w:rsidRDefault="009A4225" w:rsidP="00DB26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26427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B6E189" w14:textId="1977D2D7" w:rsidR="009A4225" w:rsidRPr="00226427" w:rsidRDefault="009A4225" w:rsidP="006D5ED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2" w:name="_Toc150176434"/>
            <w:bookmarkStart w:id="3" w:name="_Ref150174945"/>
            <w:r w:rsidRPr="00226427">
              <w:rPr>
                <w:rFonts w:ascii="Arial" w:hAnsi="Arial" w:cs="Arial"/>
                <w:sz w:val="20"/>
                <w:szCs w:val="20"/>
              </w:rPr>
              <w:t>При помощи металлических скобок</w:t>
            </w:r>
            <w:bookmarkEnd w:id="2"/>
            <w:bookmarkEnd w:id="3"/>
            <w:r w:rsidRPr="00226427">
              <w:rPr>
                <w:rFonts w:ascii="Arial" w:hAnsi="Arial" w:cs="Arial"/>
                <w:sz w:val="20"/>
                <w:szCs w:val="20"/>
              </w:rPr>
              <w:t xml:space="preserve"> соединяют неметаллические материалы.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F911" w14:textId="5CEABA9D" w:rsidR="00F62A1F" w:rsidRPr="00226427" w:rsidRDefault="00F62A1F" w:rsidP="00DB26B2">
            <w:pPr>
              <w:pStyle w:val="a3"/>
              <w:rPr>
                <w:rFonts w:cs="Arial"/>
                <w:szCs w:val="20"/>
              </w:rPr>
            </w:pPr>
            <w:r w:rsidRPr="00226427">
              <w:rPr>
                <w:rFonts w:cs="Arial"/>
                <w:szCs w:val="20"/>
              </w:rPr>
              <w:t xml:space="preserve">Принято. </w:t>
            </w:r>
          </w:p>
        </w:tc>
      </w:tr>
    </w:tbl>
    <w:p w14:paraId="30EC6AC8" w14:textId="528D482A" w:rsidR="00077508" w:rsidRDefault="00077508"/>
    <w:tbl>
      <w:tblPr>
        <w:tblStyle w:val="a6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5"/>
        <w:gridCol w:w="5490"/>
      </w:tblGrid>
      <w:tr w:rsidR="00B9460F" w14:paraId="5DF56AE3" w14:textId="77777777" w:rsidTr="00B9460F">
        <w:tc>
          <w:tcPr>
            <w:tcW w:w="6525" w:type="dxa"/>
            <w:hideMark/>
          </w:tcPr>
          <w:p w14:paraId="1E7916B0" w14:textId="77777777" w:rsidR="00B9460F" w:rsidRDefault="00B9460F" w:rsidP="00E73827">
            <w:pPr>
              <w:ind w:firstLine="5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26682D70" w14:textId="77777777" w:rsidR="00B9460F" w:rsidRDefault="00B9460F" w:rsidP="00E73827">
            <w:pPr>
              <w:tabs>
                <w:tab w:val="left" w:pos="8080"/>
              </w:tabs>
              <w:ind w:firstLine="595"/>
              <w:rPr>
                <w:rFonts w:ascii="Arial" w:hAnsi="Arial"/>
                <w:bCs/>
                <w:sz w:val="24"/>
                <w:szCs w:val="26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руководитель отдела НО</w:t>
            </w:r>
          </w:p>
          <w:p w14:paraId="05A3F0D1" w14:textId="77777777" w:rsidR="00B9460F" w:rsidRDefault="00B9460F" w:rsidP="00E73827">
            <w:pPr>
              <w:ind w:firstLine="595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5490" w:type="dxa"/>
          </w:tcPr>
          <w:p w14:paraId="7D5A2E34" w14:textId="77777777" w:rsidR="00B9460F" w:rsidRDefault="00B9460F" w:rsidP="00E73827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07AB8E82" w14:textId="77777777" w:rsidR="00B9460F" w:rsidRDefault="00B9460F" w:rsidP="00E73827">
            <w:pPr>
              <w:jc w:val="right"/>
              <w:rPr>
                <w:rFonts w:ascii="Arial" w:hAnsi="Arial"/>
                <w:bCs/>
                <w:sz w:val="24"/>
                <w:szCs w:val="26"/>
              </w:rPr>
            </w:pPr>
          </w:p>
          <w:p w14:paraId="5B86D064" w14:textId="77777777" w:rsidR="00B9460F" w:rsidRDefault="00B9460F" w:rsidP="00E73827">
            <w:pPr>
              <w:jc w:val="right"/>
              <w:rPr>
                <w:rFonts w:ascii="Arial" w:hAnsi="Arial" w:cs="Arial"/>
                <w:caps/>
                <w:sz w:val="24"/>
                <w:szCs w:val="24"/>
                <w:highlight w:val="yellow"/>
              </w:rPr>
            </w:pPr>
            <w:r>
              <w:rPr>
                <w:rFonts w:ascii="Arial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1116459B" w14:textId="77777777" w:rsidR="00B9460F" w:rsidRDefault="00B9460F"/>
    <w:sectPr w:rsidR="00B9460F" w:rsidSect="006D5ED0">
      <w:footerReference w:type="default" r:id="rId13"/>
      <w:pgSz w:w="16840" w:h="11900" w:orient="landscape" w:code="9"/>
      <w:pgMar w:top="426" w:right="881" w:bottom="709" w:left="918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AD37B" w14:textId="77777777" w:rsidR="001E7D3B" w:rsidRDefault="001E7D3B" w:rsidP="006D5ED0">
      <w:pPr>
        <w:spacing w:after="0" w:line="240" w:lineRule="auto"/>
      </w:pPr>
      <w:r>
        <w:separator/>
      </w:r>
    </w:p>
  </w:endnote>
  <w:endnote w:type="continuationSeparator" w:id="0">
    <w:p w14:paraId="09AB2FB7" w14:textId="77777777" w:rsidR="001E7D3B" w:rsidRDefault="001E7D3B" w:rsidP="006D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2099078"/>
      <w:docPartObj>
        <w:docPartGallery w:val="Page Numbers (Bottom of Page)"/>
        <w:docPartUnique/>
      </w:docPartObj>
    </w:sdtPr>
    <w:sdtEndPr/>
    <w:sdtContent>
      <w:p w14:paraId="0BABA5BE" w14:textId="559436AA" w:rsidR="006D5ED0" w:rsidRDefault="006D5ED0" w:rsidP="00B9460F">
        <w:pPr>
          <w:pStyle w:val="ad"/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1683" w14:textId="77777777" w:rsidR="001E7D3B" w:rsidRDefault="001E7D3B" w:rsidP="006D5ED0">
      <w:pPr>
        <w:spacing w:after="0" w:line="240" w:lineRule="auto"/>
      </w:pPr>
      <w:r>
        <w:separator/>
      </w:r>
    </w:p>
  </w:footnote>
  <w:footnote w:type="continuationSeparator" w:id="0">
    <w:p w14:paraId="143BE31D" w14:textId="77777777" w:rsidR="001E7D3B" w:rsidRDefault="001E7D3B" w:rsidP="006D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1F50"/>
    <w:multiLevelType w:val="multilevel"/>
    <w:tmpl w:val="FD82F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C5267"/>
    <w:multiLevelType w:val="multilevel"/>
    <w:tmpl w:val="E6C46E40"/>
    <w:lvl w:ilvl="0">
      <w:start w:val="1"/>
      <w:numFmt w:val="decimal"/>
      <w:lvlText w:val="%1."/>
      <w:lvlJc w:val="left"/>
    </w:lvl>
    <w:lvl w:ilvl="1">
      <w:start w:val="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65209D"/>
    <w:multiLevelType w:val="hybridMultilevel"/>
    <w:tmpl w:val="842C1826"/>
    <w:lvl w:ilvl="0" w:tplc="7AA6C732">
      <w:start w:val="1"/>
      <w:numFmt w:val="decimal"/>
      <w:lvlText w:val="%1)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" w15:restartNumberingAfterBreak="0">
    <w:nsid w:val="5CC958C6"/>
    <w:multiLevelType w:val="multilevel"/>
    <w:tmpl w:val="D344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C41FA1"/>
    <w:multiLevelType w:val="hybridMultilevel"/>
    <w:tmpl w:val="E12E1D82"/>
    <w:lvl w:ilvl="0" w:tplc="68B2E1AC">
      <w:start w:val="1"/>
      <w:numFmt w:val="bullet"/>
      <w:pStyle w:val="1-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1BC2"/>
    <w:rsid w:val="00026715"/>
    <w:rsid w:val="00032B90"/>
    <w:rsid w:val="00050B01"/>
    <w:rsid w:val="00072B58"/>
    <w:rsid w:val="00077508"/>
    <w:rsid w:val="001160D0"/>
    <w:rsid w:val="001324AA"/>
    <w:rsid w:val="001A7B46"/>
    <w:rsid w:val="001E7D3B"/>
    <w:rsid w:val="00226427"/>
    <w:rsid w:val="00227025"/>
    <w:rsid w:val="00242800"/>
    <w:rsid w:val="00244181"/>
    <w:rsid w:val="0024708A"/>
    <w:rsid w:val="00262B04"/>
    <w:rsid w:val="00265F61"/>
    <w:rsid w:val="002C2792"/>
    <w:rsid w:val="00304D52"/>
    <w:rsid w:val="00336748"/>
    <w:rsid w:val="003F2762"/>
    <w:rsid w:val="00433009"/>
    <w:rsid w:val="00454D7E"/>
    <w:rsid w:val="00516129"/>
    <w:rsid w:val="00522BE8"/>
    <w:rsid w:val="00540D99"/>
    <w:rsid w:val="005A0ED8"/>
    <w:rsid w:val="006107C3"/>
    <w:rsid w:val="0062285A"/>
    <w:rsid w:val="0063593E"/>
    <w:rsid w:val="00655280"/>
    <w:rsid w:val="006559F9"/>
    <w:rsid w:val="006907D3"/>
    <w:rsid w:val="006D5ED0"/>
    <w:rsid w:val="006F1569"/>
    <w:rsid w:val="0070431E"/>
    <w:rsid w:val="007100AD"/>
    <w:rsid w:val="007B3EAA"/>
    <w:rsid w:val="00813019"/>
    <w:rsid w:val="00824B4B"/>
    <w:rsid w:val="0082798A"/>
    <w:rsid w:val="00870916"/>
    <w:rsid w:val="008717C1"/>
    <w:rsid w:val="008B73A1"/>
    <w:rsid w:val="008F0126"/>
    <w:rsid w:val="008F35E7"/>
    <w:rsid w:val="00923B6F"/>
    <w:rsid w:val="00971BC2"/>
    <w:rsid w:val="00983A50"/>
    <w:rsid w:val="009A4225"/>
    <w:rsid w:val="009E3974"/>
    <w:rsid w:val="009F7BAB"/>
    <w:rsid w:val="00A6396A"/>
    <w:rsid w:val="00B06400"/>
    <w:rsid w:val="00B32452"/>
    <w:rsid w:val="00B32BF0"/>
    <w:rsid w:val="00B9460F"/>
    <w:rsid w:val="00B979D7"/>
    <w:rsid w:val="00BC37E4"/>
    <w:rsid w:val="00BE53AF"/>
    <w:rsid w:val="00C34E84"/>
    <w:rsid w:val="00C3546C"/>
    <w:rsid w:val="00C76F5B"/>
    <w:rsid w:val="00CD1895"/>
    <w:rsid w:val="00CD7B24"/>
    <w:rsid w:val="00D11151"/>
    <w:rsid w:val="00D85364"/>
    <w:rsid w:val="00DB26B2"/>
    <w:rsid w:val="00DB50BD"/>
    <w:rsid w:val="00DD0784"/>
    <w:rsid w:val="00E0310C"/>
    <w:rsid w:val="00E04B21"/>
    <w:rsid w:val="00E12A42"/>
    <w:rsid w:val="00E2124F"/>
    <w:rsid w:val="00E60CE1"/>
    <w:rsid w:val="00EB61E2"/>
    <w:rsid w:val="00EC1568"/>
    <w:rsid w:val="00EF0F31"/>
    <w:rsid w:val="00F5223C"/>
    <w:rsid w:val="00F62A1F"/>
    <w:rsid w:val="00F739E4"/>
    <w:rsid w:val="00F84739"/>
    <w:rsid w:val="00FA3A01"/>
    <w:rsid w:val="00FC2AE8"/>
    <w:rsid w:val="00FC5FD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6797"/>
  <w15:chartTrackingRefBased/>
  <w15:docId w15:val="{B591B03C-7A8D-4C2D-BF3B-A5FBAC4E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E8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F0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5">
    <w:name w:val="Основной текст_"/>
    <w:basedOn w:val="a0"/>
    <w:link w:val="11"/>
    <w:locked/>
    <w:rsid w:val="0007750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077508"/>
    <w:pPr>
      <w:widowControl w:val="0"/>
      <w:spacing w:after="0" w:line="240" w:lineRule="auto"/>
      <w:ind w:left="0" w:firstLine="400"/>
      <w:jc w:val="left"/>
    </w:pPr>
    <w:rPr>
      <w:rFonts w:ascii="Times New Roman" w:eastAsia="Times New Roman" w:hAnsi="Times New Roman"/>
      <w:sz w:val="28"/>
      <w:szCs w:val="28"/>
    </w:rPr>
  </w:style>
  <w:style w:type="table" w:styleId="a6">
    <w:name w:val="Table Grid"/>
    <w:basedOn w:val="a1"/>
    <w:uiPriority w:val="59"/>
    <w:rsid w:val="0007750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DB50B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-0">
    <w:name w:val="ГОСТ Р маркированный список 1-го уровня Знак"/>
    <w:basedOn w:val="a0"/>
    <w:link w:val="1-"/>
    <w:locked/>
    <w:rsid w:val="00DB50BD"/>
    <w:rPr>
      <w:rFonts w:ascii="Arial" w:eastAsia="Arial" w:hAnsi="Arial"/>
      <w:color w:val="000000" w:themeColor="text1"/>
      <w:sz w:val="24"/>
      <w:szCs w:val="26"/>
    </w:rPr>
  </w:style>
  <w:style w:type="paragraph" w:customStyle="1" w:styleId="1-">
    <w:name w:val="ГОСТ Р маркированный список 1-го уровня"/>
    <w:link w:val="1-0"/>
    <w:qFormat/>
    <w:rsid w:val="00DB50BD"/>
    <w:pPr>
      <w:numPr>
        <w:numId w:val="2"/>
      </w:numPr>
      <w:tabs>
        <w:tab w:val="left" w:pos="1134"/>
      </w:tabs>
      <w:suppressAutoHyphens/>
      <w:spacing w:after="0"/>
      <w:ind w:left="0" w:firstLine="709"/>
    </w:pPr>
    <w:rPr>
      <w:rFonts w:ascii="Arial" w:eastAsia="Arial" w:hAnsi="Arial"/>
      <w:color w:val="000000" w:themeColor="text1"/>
      <w:sz w:val="24"/>
      <w:szCs w:val="26"/>
    </w:rPr>
  </w:style>
  <w:style w:type="character" w:customStyle="1" w:styleId="2">
    <w:name w:val="ГОСТ Р текст 2 уровня Знак"/>
    <w:basedOn w:val="a0"/>
    <w:link w:val="20"/>
    <w:locked/>
    <w:rsid w:val="00DB50BD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20">
    <w:name w:val="ГОСТ Р текст 2 уровня"/>
    <w:link w:val="2"/>
    <w:qFormat/>
    <w:rsid w:val="00DB50BD"/>
    <w:pPr>
      <w:widowControl w:val="0"/>
      <w:tabs>
        <w:tab w:val="num" w:pos="1440"/>
      </w:tabs>
      <w:suppressAutoHyphens/>
      <w:spacing w:after="0"/>
      <w:ind w:left="0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character" w:customStyle="1" w:styleId="a7">
    <w:name w:val="Текст таблиц Знак"/>
    <w:link w:val="a8"/>
    <w:locked/>
    <w:rsid w:val="00CD1895"/>
    <w:rPr>
      <w:rFonts w:ascii="Arial" w:eastAsia="Times New Roman" w:hAnsi="Arial" w:cs="Arial"/>
      <w:color w:val="000000"/>
      <w:szCs w:val="26"/>
    </w:rPr>
  </w:style>
  <w:style w:type="paragraph" w:customStyle="1" w:styleId="a8">
    <w:name w:val="Текст таблиц"/>
    <w:basedOn w:val="a"/>
    <w:link w:val="a7"/>
    <w:qFormat/>
    <w:rsid w:val="00CD1895"/>
    <w:pPr>
      <w:suppressAutoHyphens/>
      <w:spacing w:before="20" w:after="20" w:line="276" w:lineRule="auto"/>
      <w:ind w:left="0" w:firstLine="0"/>
    </w:pPr>
    <w:rPr>
      <w:rFonts w:ascii="Arial" w:eastAsia="Times New Roman" w:hAnsi="Arial" w:cs="Arial"/>
      <w:color w:val="000000"/>
      <w:szCs w:val="26"/>
    </w:rPr>
  </w:style>
  <w:style w:type="character" w:customStyle="1" w:styleId="a9">
    <w:name w:val="Другое_"/>
    <w:basedOn w:val="a0"/>
    <w:link w:val="aa"/>
    <w:rsid w:val="00E2124F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E2124F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/>
    </w:rPr>
  </w:style>
  <w:style w:type="character" w:customStyle="1" w:styleId="5">
    <w:name w:val="Основной текст (5)_"/>
    <w:basedOn w:val="a0"/>
    <w:link w:val="50"/>
    <w:rsid w:val="00E2124F"/>
    <w:rPr>
      <w:rFonts w:ascii="Arial" w:eastAsia="Arial" w:hAnsi="Arial" w:cs="Arial"/>
      <w:b/>
      <w:bCs/>
      <w:sz w:val="12"/>
      <w:szCs w:val="12"/>
    </w:rPr>
  </w:style>
  <w:style w:type="paragraph" w:customStyle="1" w:styleId="50">
    <w:name w:val="Основной текст (5)"/>
    <w:basedOn w:val="a"/>
    <w:link w:val="5"/>
    <w:rsid w:val="00E2124F"/>
    <w:pPr>
      <w:widowControl w:val="0"/>
      <w:spacing w:after="480" w:line="240" w:lineRule="auto"/>
      <w:ind w:left="0" w:firstLine="0"/>
      <w:jc w:val="right"/>
    </w:pPr>
    <w:rPr>
      <w:rFonts w:ascii="Arial" w:eastAsia="Arial" w:hAnsi="Arial" w:cs="Arial"/>
      <w:b/>
      <w:bCs/>
      <w:sz w:val="12"/>
      <w:szCs w:val="12"/>
    </w:rPr>
  </w:style>
  <w:style w:type="paragraph" w:styleId="ab">
    <w:name w:val="header"/>
    <w:basedOn w:val="a"/>
    <w:link w:val="ac"/>
    <w:uiPriority w:val="99"/>
    <w:unhideWhenUsed/>
    <w:rsid w:val="006D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5ED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6D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5ED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F01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rsid w:val="00923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6745F-4850-4608-BD7F-CB673233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19</Pages>
  <Words>5448</Words>
  <Characters>31059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45</cp:revision>
  <dcterms:created xsi:type="dcterms:W3CDTF">2026-06-08T04:53:00Z</dcterms:created>
  <dcterms:modified xsi:type="dcterms:W3CDTF">2026-07-20T16:31:00Z</dcterms:modified>
</cp:coreProperties>
</file>