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6D3F" w14:textId="77777777" w:rsidR="00BE0B24" w:rsidRDefault="00BE0B24" w:rsidP="00BE0B2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5EF6031F" w14:textId="5309C63E" w:rsidR="00BE0B24" w:rsidRDefault="00BE0B24" w:rsidP="00BE17B4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sz w:val="24"/>
          <w:szCs w:val="24"/>
          <w:lang w:eastAsia="ru-RU" w:bidi="ru-RU"/>
        </w:rPr>
      </w:pPr>
      <w:r w:rsidRPr="0042460D">
        <w:rPr>
          <w:color w:val="000000"/>
          <w:sz w:val="24"/>
          <w:szCs w:val="24"/>
          <w14:ligatures w14:val="standardContextual"/>
        </w:rPr>
        <w:t>к первой редакции</w:t>
      </w:r>
      <w:r>
        <w:rPr>
          <w:color w:val="000000"/>
          <w:sz w:val="24"/>
          <w:szCs w:val="24"/>
          <w14:ligatures w14:val="standardContextual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проекта </w:t>
      </w:r>
      <w:bookmarkStart w:id="0" w:name="_Hlk205375476"/>
      <w:r w:rsidRPr="006933AD">
        <w:rPr>
          <w:rFonts w:eastAsia="Calibri"/>
          <w:bCs/>
          <w:sz w:val="26"/>
          <w:szCs w:val="26"/>
        </w:rPr>
        <w:t>ГОСТ Р 77.001</w:t>
      </w:r>
      <w:bookmarkEnd w:id="0"/>
      <w:r w:rsidRPr="006933AD">
        <w:rPr>
          <w:rFonts w:eastAsia="Calibri"/>
          <w:bCs/>
          <w:sz w:val="26"/>
          <w:szCs w:val="26"/>
        </w:rPr>
        <w:t xml:space="preserve"> «Система поддержки жизненного цикла изделий. Основные положения»</w:t>
      </w: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6662"/>
        <w:gridCol w:w="3741"/>
      </w:tblGrid>
      <w:tr w:rsidR="00CA2CB2" w:rsidRPr="00BE17B4" w14:paraId="67677CB2" w14:textId="77777777" w:rsidTr="004965AE">
        <w:trPr>
          <w:tblHeader/>
        </w:trPr>
        <w:tc>
          <w:tcPr>
            <w:tcW w:w="704" w:type="dxa"/>
            <w:tcBorders>
              <w:bottom w:val="double" w:sz="4" w:space="0" w:color="auto"/>
            </w:tcBorders>
            <w:hideMark/>
          </w:tcPr>
          <w:p w14:paraId="7E66043A" w14:textId="77777777" w:rsidR="00CA2CB2" w:rsidRPr="00BE17B4" w:rsidRDefault="00CA2CB2" w:rsidP="007E5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hideMark/>
          </w:tcPr>
          <w:p w14:paraId="2ABD28B9" w14:textId="77777777" w:rsidR="00CA2CB2" w:rsidRPr="00BE17B4" w:rsidRDefault="00CA2CB2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hideMark/>
          </w:tcPr>
          <w:p w14:paraId="35CFFA3A" w14:textId="77777777" w:rsidR="00CA2CB2" w:rsidRPr="00BE17B4" w:rsidRDefault="00CA2CB2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6BF65AE" w14:textId="77777777" w:rsidR="00CA2CB2" w:rsidRPr="00BE17B4" w:rsidRDefault="00CA2CB2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hideMark/>
          </w:tcPr>
          <w:p w14:paraId="77AC792F" w14:textId="77777777" w:rsidR="00CA2CB2" w:rsidRPr="00BE17B4" w:rsidRDefault="00CA2CB2" w:rsidP="00CA2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2EB1EA06" w14:textId="77777777" w:rsidR="00CA2CB2" w:rsidRPr="00BE17B4" w:rsidRDefault="00CA2CB2" w:rsidP="00CA2C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bottom w:val="double" w:sz="4" w:space="0" w:color="auto"/>
            </w:tcBorders>
            <w:hideMark/>
          </w:tcPr>
          <w:p w14:paraId="7A6BBC05" w14:textId="77777777" w:rsidR="00CA2CB2" w:rsidRPr="00BE17B4" w:rsidRDefault="00CA2CB2" w:rsidP="007E56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21915D6" w14:textId="77777777" w:rsidR="00CA2CB2" w:rsidRPr="00BE17B4" w:rsidRDefault="00CA2CB2" w:rsidP="007E5605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CA2CB2" w:rsidRPr="00BE17B4" w14:paraId="5E358CA0" w14:textId="77777777" w:rsidTr="004965AE">
        <w:tc>
          <w:tcPr>
            <w:tcW w:w="704" w:type="dxa"/>
            <w:tcBorders>
              <w:top w:val="double" w:sz="4" w:space="0" w:color="auto"/>
            </w:tcBorders>
          </w:tcPr>
          <w:p w14:paraId="08279D39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2C73E0A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BE17B4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0A3F786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0D5BAD1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0D1EC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Раздел 4 ПЗ</w:t>
            </w:r>
          </w:p>
          <w:p w14:paraId="3F62B20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557CE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A698F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Уточнить УДК, поскольку 004.942 это «Исследование поведения объекта на основе его математической модели», а рассматриваемый стандарт устанавливает классификацию стандартов в системе СПЖЦ, а не модель ЖЦ изделия.</w:t>
            </w:r>
          </w:p>
          <w:p w14:paraId="1C481CA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double" w:sz="4" w:space="0" w:color="auto"/>
            </w:tcBorders>
          </w:tcPr>
          <w:p w14:paraId="157FADA7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77E574A5" w14:textId="77777777" w:rsidTr="00D655F4">
        <w:tc>
          <w:tcPr>
            <w:tcW w:w="704" w:type="dxa"/>
          </w:tcPr>
          <w:p w14:paraId="06010B99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269531" w14:textId="3CBD6E1D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sz w:val="20"/>
                <w:szCs w:val="20"/>
              </w:rPr>
              <w:t>1, 4.1, 4.2,</w:t>
            </w:r>
          </w:p>
        </w:tc>
        <w:tc>
          <w:tcPr>
            <w:tcW w:w="2552" w:type="dxa"/>
          </w:tcPr>
          <w:p w14:paraId="703663DF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71A25194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20866F" w14:textId="77777777" w:rsidR="004965AE" w:rsidRPr="00BE17B4" w:rsidRDefault="004965AE" w:rsidP="00D655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1 В первом абзаце раздела 1 использовано словосочетание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система стандартов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», а в ПЗ и в 4.1 и. 4.2 –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Комплекс стандартов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», т.е. как у смежных комплексов стандартов ЕСКД, ЕСТД и ЕСПД</w:t>
            </w:r>
          </w:p>
          <w:p w14:paraId="29D2514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484DB80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0C8296D" w14:textId="77777777" w:rsidTr="004965AE">
        <w:tc>
          <w:tcPr>
            <w:tcW w:w="704" w:type="dxa"/>
          </w:tcPr>
          <w:p w14:paraId="4760AF5D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4696F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6CBDC1AE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131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/446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Pr="00BE17B4">
              <w:rPr>
                <w:rFonts w:ascii="Arial" w:hAnsi="Arial" w:cs="Arial"/>
                <w:sz w:val="20"/>
                <w:szCs w:val="20"/>
              </w:rPr>
              <w:t>.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BE17B4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662" w:type="dxa"/>
          </w:tcPr>
          <w:p w14:paraId="46BC21C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A699D66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0BAE895" w14:textId="77777777" w:rsidTr="004965AE">
        <w:tc>
          <w:tcPr>
            <w:tcW w:w="704" w:type="dxa"/>
          </w:tcPr>
          <w:p w14:paraId="19E9E622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E6E49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3949B3E2" w14:textId="77777777" w:rsidR="00CA2CB2" w:rsidRPr="00BE17B4" w:rsidRDefault="00CA2CB2" w:rsidP="00206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070-55-284 от 11.08.2025</w:t>
            </w:r>
          </w:p>
        </w:tc>
        <w:tc>
          <w:tcPr>
            <w:tcW w:w="6662" w:type="dxa"/>
          </w:tcPr>
          <w:p w14:paraId="5B86C0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B9A123F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B23074A" w14:textId="77777777" w:rsidTr="004965AE">
        <w:tc>
          <w:tcPr>
            <w:tcW w:w="704" w:type="dxa"/>
          </w:tcPr>
          <w:p w14:paraId="5D7972F8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3C81F1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  <w:vAlign w:val="center"/>
          </w:tcPr>
          <w:p w14:paraId="0751B8F8" w14:textId="77777777" w:rsidR="00CA2CB2" w:rsidRPr="00BE17B4" w:rsidRDefault="00CA2CB2" w:rsidP="0020600C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«Казанский вертолетный завод»</w:t>
            </w:r>
          </w:p>
          <w:p w14:paraId="6531C155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№ 30827-127-ИсхП от 17.09.2025</w:t>
            </w:r>
          </w:p>
        </w:tc>
        <w:tc>
          <w:tcPr>
            <w:tcW w:w="6662" w:type="dxa"/>
          </w:tcPr>
          <w:p w14:paraId="40D2BF6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741" w:type="dxa"/>
          </w:tcPr>
          <w:p w14:paraId="7005D757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3F4322F" w14:textId="77777777" w:rsidTr="004965AE">
        <w:tc>
          <w:tcPr>
            <w:tcW w:w="704" w:type="dxa"/>
          </w:tcPr>
          <w:p w14:paraId="0DFBF928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921DDE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E90992C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УВЗ/6794 от 10.10.2025</w:t>
            </w:r>
          </w:p>
        </w:tc>
        <w:tc>
          <w:tcPr>
            <w:tcW w:w="6662" w:type="dxa"/>
          </w:tcPr>
          <w:p w14:paraId="0C5130C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21C955FB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B996B44" w14:textId="77777777" w:rsidTr="004965AE">
        <w:tc>
          <w:tcPr>
            <w:tcW w:w="704" w:type="dxa"/>
          </w:tcPr>
          <w:p w14:paraId="05C7984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9E942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  <w:vAlign w:val="center"/>
          </w:tcPr>
          <w:p w14:paraId="43E6606B" w14:textId="77777777" w:rsidR="00CA2CB2" w:rsidRPr="00BE17B4" w:rsidRDefault="00CA2CB2" w:rsidP="0020600C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КумАПП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E17B4">
              <w:rPr>
                <w:rFonts w:ascii="Arial" w:hAnsi="Arial" w:cs="Arial"/>
                <w:sz w:val="20"/>
                <w:szCs w:val="20"/>
              </w:rPr>
              <w:t>№ 85-14/146-12997 от 05.09.2025</w:t>
            </w:r>
          </w:p>
        </w:tc>
        <w:tc>
          <w:tcPr>
            <w:tcW w:w="6662" w:type="dxa"/>
          </w:tcPr>
          <w:p w14:paraId="780DC1B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741" w:type="dxa"/>
          </w:tcPr>
          <w:p w14:paraId="42CE3378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2AD64AB" w14:textId="77777777" w:rsidTr="004965AE">
        <w:tc>
          <w:tcPr>
            <w:tcW w:w="704" w:type="dxa"/>
          </w:tcPr>
          <w:p w14:paraId="22C55CBC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360C2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33239864" w14:textId="77777777" w:rsidR="00CA2CB2" w:rsidRPr="00BE17B4" w:rsidRDefault="00CA2CB2" w:rsidP="00206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«НИИИТ»,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1.9-02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3390 от 20.08.2025</w:t>
            </w:r>
          </w:p>
        </w:tc>
        <w:tc>
          <w:tcPr>
            <w:tcW w:w="6662" w:type="dxa"/>
          </w:tcPr>
          <w:p w14:paraId="779A0AB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6B9A1F3D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9D05791" w14:textId="77777777" w:rsidTr="004965AE">
        <w:tc>
          <w:tcPr>
            <w:tcW w:w="704" w:type="dxa"/>
          </w:tcPr>
          <w:p w14:paraId="20FBB131" w14:textId="77777777" w:rsidR="00CA2CB2" w:rsidRPr="00BE17B4" w:rsidRDefault="00CA2CB2" w:rsidP="00F470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C959B3" w14:textId="77777777" w:rsidR="00CA2CB2" w:rsidRPr="00BE17B4" w:rsidRDefault="00CA2CB2" w:rsidP="00F470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31830B02" w14:textId="77777777" w:rsidR="00CA2CB2" w:rsidRPr="00BE17B4" w:rsidRDefault="00CA2CB2" w:rsidP="00F47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НИИЭИ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1235 от 27.08.2025</w:t>
            </w:r>
          </w:p>
        </w:tc>
        <w:tc>
          <w:tcPr>
            <w:tcW w:w="6662" w:type="dxa"/>
          </w:tcPr>
          <w:p w14:paraId="0B4A239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64540B6" w14:textId="77777777" w:rsidR="00CA2CB2" w:rsidRPr="00BE17B4" w:rsidRDefault="00CA2CB2" w:rsidP="00F470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C5865DF" w14:textId="77777777" w:rsidTr="004965AE">
        <w:tc>
          <w:tcPr>
            <w:tcW w:w="704" w:type="dxa"/>
          </w:tcPr>
          <w:p w14:paraId="68BC1A28" w14:textId="77777777" w:rsidR="00CA2CB2" w:rsidRPr="00BE17B4" w:rsidRDefault="00CA2CB2" w:rsidP="00F470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4717C" w14:textId="77777777" w:rsidR="00CA2CB2" w:rsidRPr="00BE17B4" w:rsidRDefault="00CA2CB2" w:rsidP="00F470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43C26CAD" w14:textId="77777777" w:rsidR="00CA2CB2" w:rsidRPr="00BE17B4" w:rsidRDefault="00CA2CB2" w:rsidP="00F47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НИИЭМП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3934 от 01.09.2025</w:t>
            </w:r>
          </w:p>
        </w:tc>
        <w:tc>
          <w:tcPr>
            <w:tcW w:w="6662" w:type="dxa"/>
          </w:tcPr>
          <w:p w14:paraId="14CFFF6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A85714E" w14:textId="77777777" w:rsidR="00CA2CB2" w:rsidRPr="00BE17B4" w:rsidRDefault="00CA2CB2" w:rsidP="00F470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D934116" w14:textId="77777777" w:rsidTr="004965AE">
        <w:tc>
          <w:tcPr>
            <w:tcW w:w="704" w:type="dxa"/>
          </w:tcPr>
          <w:p w14:paraId="7A2DC84A" w14:textId="77777777" w:rsidR="00CA2CB2" w:rsidRPr="00BE17B4" w:rsidRDefault="00CA2CB2" w:rsidP="00F470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69B2CC" w14:textId="77777777" w:rsidR="00CA2CB2" w:rsidRPr="00BE17B4" w:rsidRDefault="00CA2CB2" w:rsidP="00F470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6FD15F2" w14:textId="77777777" w:rsidR="00CA2CB2" w:rsidRPr="00BE17B4" w:rsidRDefault="00CA2CB2" w:rsidP="00F4702D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«НПК «КБМ», исх. № 114/20977 от 26.08.2025</w:t>
            </w:r>
          </w:p>
        </w:tc>
        <w:tc>
          <w:tcPr>
            <w:tcW w:w="6662" w:type="dxa"/>
          </w:tcPr>
          <w:p w14:paraId="663FDCF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B0C2FD1" w14:textId="77777777" w:rsidR="00CA2CB2" w:rsidRPr="00BE17B4" w:rsidRDefault="00CA2CB2" w:rsidP="00F470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58AAE2D" w14:textId="77777777" w:rsidTr="004965AE">
        <w:tc>
          <w:tcPr>
            <w:tcW w:w="704" w:type="dxa"/>
          </w:tcPr>
          <w:p w14:paraId="7534D2DD" w14:textId="77777777" w:rsidR="00CA2CB2" w:rsidRPr="00BE17B4" w:rsidRDefault="00CA2CB2" w:rsidP="00F470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8A5B61" w14:textId="77777777" w:rsidR="00CA2CB2" w:rsidRPr="00BE17B4" w:rsidRDefault="00CA2CB2" w:rsidP="00F470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04E04BB8" w14:textId="77777777" w:rsidR="00CA2CB2" w:rsidRPr="00BE17B4" w:rsidRDefault="00CA2CB2" w:rsidP="00855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«Импульс»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BE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И9-ПИВ/5858</w:t>
            </w:r>
            <w:r w:rsidRPr="00BE17B4">
              <w:rPr>
                <w:rFonts w:ascii="Arial" w:hAnsi="Arial" w:cs="Arial"/>
                <w:sz w:val="20"/>
                <w:szCs w:val="20"/>
              </w:rPr>
              <w:t>от 11.09.2025</w:t>
            </w:r>
          </w:p>
        </w:tc>
        <w:tc>
          <w:tcPr>
            <w:tcW w:w="6662" w:type="dxa"/>
          </w:tcPr>
          <w:p w14:paraId="2BC57D2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25F1A8E" w14:textId="77777777" w:rsidR="00CA2CB2" w:rsidRPr="00BE17B4" w:rsidRDefault="00CA2CB2" w:rsidP="00F470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5B4F509" w14:textId="77777777" w:rsidTr="004965AE">
        <w:tc>
          <w:tcPr>
            <w:tcW w:w="704" w:type="dxa"/>
          </w:tcPr>
          <w:p w14:paraId="5448C01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FE716D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0D521D1F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6662" w:type="dxa"/>
          </w:tcPr>
          <w:p w14:paraId="2233DC6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A9BCA84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31A3862" w14:textId="77777777" w:rsidTr="004965AE">
        <w:tc>
          <w:tcPr>
            <w:tcW w:w="704" w:type="dxa"/>
          </w:tcPr>
          <w:p w14:paraId="0A290DE6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06E9CC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8442E9E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10.10.2025</w:t>
            </w:r>
          </w:p>
        </w:tc>
        <w:tc>
          <w:tcPr>
            <w:tcW w:w="6662" w:type="dxa"/>
          </w:tcPr>
          <w:p w14:paraId="6ABD58B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7D020F84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A515902" w14:textId="77777777" w:rsidTr="004965AE">
        <w:tc>
          <w:tcPr>
            <w:tcW w:w="704" w:type="dxa"/>
          </w:tcPr>
          <w:p w14:paraId="2FF1E42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C9F910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864DFA8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237/150 от 10.10.2025</w:t>
            </w:r>
          </w:p>
        </w:tc>
        <w:tc>
          <w:tcPr>
            <w:tcW w:w="6662" w:type="dxa"/>
          </w:tcPr>
          <w:p w14:paraId="50E5322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3C2FC2F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C3BBDE6" w14:textId="77777777" w:rsidTr="004965AE">
        <w:tc>
          <w:tcPr>
            <w:tcW w:w="704" w:type="dxa"/>
          </w:tcPr>
          <w:p w14:paraId="4DD09BE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B037A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6C14F7C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«РЗМКП»,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22-69-671 от 01.10.2025</w:t>
            </w:r>
          </w:p>
        </w:tc>
        <w:tc>
          <w:tcPr>
            <w:tcW w:w="6662" w:type="dxa"/>
          </w:tcPr>
          <w:p w14:paraId="7113450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B4BF67D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F1FEA22" w14:textId="77777777" w:rsidTr="004965AE">
        <w:tc>
          <w:tcPr>
            <w:tcW w:w="704" w:type="dxa"/>
          </w:tcPr>
          <w:p w14:paraId="1AF10C01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66481F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6AE9AB38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Р0530/2-54429 от 26.09.2025</w:t>
            </w:r>
          </w:p>
        </w:tc>
        <w:tc>
          <w:tcPr>
            <w:tcW w:w="6662" w:type="dxa"/>
          </w:tcPr>
          <w:p w14:paraId="215A7B0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272DB25A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852F771" w14:textId="77777777" w:rsidTr="004965AE">
        <w:tc>
          <w:tcPr>
            <w:tcW w:w="704" w:type="dxa"/>
          </w:tcPr>
          <w:p w14:paraId="2665E01D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7022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50199A5" w14:textId="77777777" w:rsidR="00CA2CB2" w:rsidRPr="00BE17B4" w:rsidRDefault="00CA2CB2" w:rsidP="0020600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261-5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1438 от 13.08.2025</w:t>
            </w:r>
          </w:p>
        </w:tc>
        <w:tc>
          <w:tcPr>
            <w:tcW w:w="6662" w:type="dxa"/>
          </w:tcPr>
          <w:p w14:paraId="5970523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450EEAD0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6375038" w14:textId="77777777" w:rsidTr="004965AE">
        <w:tc>
          <w:tcPr>
            <w:tcW w:w="704" w:type="dxa"/>
          </w:tcPr>
          <w:p w14:paraId="51EB87A3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F4D08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6CFB1D6C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6662" w:type="dxa"/>
          </w:tcPr>
          <w:p w14:paraId="78A499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D95C870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7E9477C" w14:textId="77777777" w:rsidTr="004965AE">
        <w:tc>
          <w:tcPr>
            <w:tcW w:w="704" w:type="dxa"/>
          </w:tcPr>
          <w:p w14:paraId="7298BC4B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7C87F3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0C78551D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«СКТБ РТ»,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18/10-590/3957 от 17.09.2025</w:t>
            </w:r>
          </w:p>
        </w:tc>
        <w:tc>
          <w:tcPr>
            <w:tcW w:w="6662" w:type="dxa"/>
          </w:tcPr>
          <w:p w14:paraId="7F65F93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616E8AF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E656C83" w14:textId="77777777" w:rsidTr="004965AE">
        <w:tc>
          <w:tcPr>
            <w:tcW w:w="704" w:type="dxa"/>
          </w:tcPr>
          <w:p w14:paraId="0B682595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768E2F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20397EBD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«ЦКБ «Коралл», исх. № 13-ОСК/2874 от 10.10.2025</w:t>
            </w:r>
          </w:p>
        </w:tc>
        <w:tc>
          <w:tcPr>
            <w:tcW w:w="6662" w:type="dxa"/>
          </w:tcPr>
          <w:p w14:paraId="58BFCE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151E906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111E677" w14:textId="77777777" w:rsidTr="004965AE">
        <w:tc>
          <w:tcPr>
            <w:tcW w:w="704" w:type="dxa"/>
          </w:tcPr>
          <w:p w14:paraId="7222E79F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1CC256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  <w:vAlign w:val="center"/>
          </w:tcPr>
          <w:p w14:paraId="2A583596" w14:textId="77777777" w:rsidR="00CA2CB2" w:rsidRPr="00BE17B4" w:rsidRDefault="00CA2CB2" w:rsidP="0020600C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ААК «ПРОГРЕСС»</w:t>
            </w:r>
          </w:p>
          <w:p w14:paraId="150C74E4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№ 06-1759 от 01.09.2025</w:t>
            </w:r>
          </w:p>
        </w:tc>
        <w:tc>
          <w:tcPr>
            <w:tcW w:w="6662" w:type="dxa"/>
          </w:tcPr>
          <w:p w14:paraId="19ED078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741" w:type="dxa"/>
          </w:tcPr>
          <w:p w14:paraId="354772F5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1DC2D88" w14:textId="77777777" w:rsidTr="004965AE">
        <w:tc>
          <w:tcPr>
            <w:tcW w:w="704" w:type="dxa"/>
          </w:tcPr>
          <w:p w14:paraId="76C32550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7B763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1672AABF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НИИ «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Гириконд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1420-05-280 от 02.10.2025</w:t>
            </w:r>
          </w:p>
        </w:tc>
        <w:tc>
          <w:tcPr>
            <w:tcW w:w="6662" w:type="dxa"/>
          </w:tcPr>
          <w:p w14:paraId="480D0C8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7A72250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B6CB7EE" w14:textId="77777777" w:rsidTr="004965AE">
        <w:tc>
          <w:tcPr>
            <w:tcW w:w="704" w:type="dxa"/>
          </w:tcPr>
          <w:p w14:paraId="16CB856A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9E02B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13A98EFE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НПП «Исток», исх. № 010/25/10564 от 22.09.2025</w:t>
            </w:r>
          </w:p>
        </w:tc>
        <w:tc>
          <w:tcPr>
            <w:tcW w:w="6662" w:type="dxa"/>
          </w:tcPr>
          <w:p w14:paraId="6ADF50A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14271C13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32858CC" w14:textId="77777777" w:rsidTr="004965AE">
        <w:tc>
          <w:tcPr>
            <w:tcW w:w="704" w:type="dxa"/>
          </w:tcPr>
          <w:p w14:paraId="54D8F3AF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972B1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5F81BC47" w14:textId="77777777" w:rsidR="00CA2CB2" w:rsidRPr="00BE17B4" w:rsidRDefault="00CA2CB2" w:rsidP="00206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НПЦ «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2282 от 27.08.2025</w:t>
            </w:r>
          </w:p>
        </w:tc>
        <w:tc>
          <w:tcPr>
            <w:tcW w:w="6662" w:type="dxa"/>
          </w:tcPr>
          <w:p w14:paraId="0F20D0A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78F2515D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2231576" w14:textId="77777777" w:rsidTr="004965AE">
        <w:tc>
          <w:tcPr>
            <w:tcW w:w="704" w:type="dxa"/>
          </w:tcPr>
          <w:p w14:paraId="3DE32EE6" w14:textId="77777777" w:rsidR="00CA2CB2" w:rsidRPr="00BE17B4" w:rsidRDefault="00CA2CB2" w:rsidP="00F470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B0E83" w14:textId="77777777" w:rsidR="00CA2CB2" w:rsidRPr="00BE17B4" w:rsidRDefault="00CA2CB2" w:rsidP="00F470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24B8AA15" w14:textId="77777777" w:rsidR="00CA2CB2" w:rsidRPr="00BE17B4" w:rsidRDefault="00CA2CB2" w:rsidP="00F4702D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Головной филиал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«НПО «Винт» «АО «ЦС» «Звездочка»,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886/9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3626 от 17.09.2025</w:t>
            </w:r>
          </w:p>
        </w:tc>
        <w:tc>
          <w:tcPr>
            <w:tcW w:w="6662" w:type="dxa"/>
          </w:tcPr>
          <w:p w14:paraId="5B61B0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741" w:type="dxa"/>
          </w:tcPr>
          <w:p w14:paraId="4DAD0845" w14:textId="77777777" w:rsidR="00CA2CB2" w:rsidRPr="00BE17B4" w:rsidRDefault="00CA2CB2" w:rsidP="00F4702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CCE9E0D" w14:textId="77777777" w:rsidTr="004965AE">
        <w:tc>
          <w:tcPr>
            <w:tcW w:w="704" w:type="dxa"/>
          </w:tcPr>
          <w:p w14:paraId="16FB13E8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75C10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1BD3A5CF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"КСК Инжиниринг",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ИЦ-1409/25 от 14.10.2025</w:t>
            </w:r>
          </w:p>
        </w:tc>
        <w:tc>
          <w:tcPr>
            <w:tcW w:w="6662" w:type="dxa"/>
          </w:tcPr>
          <w:p w14:paraId="218CC16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2FE55A86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49D9B2BA" w14:textId="77777777" w:rsidTr="00D655F4">
        <w:tc>
          <w:tcPr>
            <w:tcW w:w="704" w:type="dxa"/>
          </w:tcPr>
          <w:p w14:paraId="36C134BA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1091B9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6FB32AFD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ФГУП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ГосНИИАС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 xml:space="preserve">», по 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 xml:space="preserve">  от 30.09.2025</w:t>
            </w:r>
          </w:p>
        </w:tc>
        <w:tc>
          <w:tcPr>
            <w:tcW w:w="6662" w:type="dxa"/>
          </w:tcPr>
          <w:p w14:paraId="4785225F" w14:textId="77777777" w:rsidR="004965AE" w:rsidRPr="00BE17B4" w:rsidRDefault="004965AE" w:rsidP="00D655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59847718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0AFBF5DF" w14:textId="77777777" w:rsidTr="00D655F4">
        <w:tc>
          <w:tcPr>
            <w:tcW w:w="704" w:type="dxa"/>
          </w:tcPr>
          <w:p w14:paraId="3FAA6FB3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BEF9C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B73F561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НАМИ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1001ТР-04/606 от 08.10.2025</w:t>
            </w:r>
          </w:p>
        </w:tc>
        <w:tc>
          <w:tcPr>
            <w:tcW w:w="6662" w:type="dxa"/>
          </w:tcPr>
          <w:p w14:paraId="2A9995E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6118AEEF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2538848F" w14:textId="77777777" w:rsidTr="00D655F4">
        <w:trPr>
          <w:trHeight w:val="1370"/>
        </w:trPr>
        <w:tc>
          <w:tcPr>
            <w:tcW w:w="704" w:type="dxa"/>
          </w:tcPr>
          <w:p w14:paraId="7F1426D4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28368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1E18184E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Филиал ПАО «ОАК»-ОТА, исх.№ 1/404616/11/СЗ от 23.09.2025</w:t>
            </w:r>
          </w:p>
        </w:tc>
        <w:tc>
          <w:tcPr>
            <w:tcW w:w="6662" w:type="dxa"/>
          </w:tcPr>
          <w:p w14:paraId="1D6934EA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681FC0E8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B9E42F0" w14:textId="77777777" w:rsidTr="004965AE">
        <w:trPr>
          <w:trHeight w:val="1277"/>
        </w:trPr>
        <w:tc>
          <w:tcPr>
            <w:tcW w:w="704" w:type="dxa"/>
          </w:tcPr>
          <w:p w14:paraId="262A4433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11207359"/>
          </w:p>
        </w:tc>
        <w:tc>
          <w:tcPr>
            <w:tcW w:w="1701" w:type="dxa"/>
          </w:tcPr>
          <w:p w14:paraId="3E87278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62034492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BE17B4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6662" w:type="dxa"/>
          </w:tcPr>
          <w:p w14:paraId="326A848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3B6B3A09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0ED17CAF" w14:textId="77777777" w:rsidTr="00D655F4">
        <w:trPr>
          <w:trHeight w:val="2958"/>
        </w:trPr>
        <w:tc>
          <w:tcPr>
            <w:tcW w:w="704" w:type="dxa"/>
          </w:tcPr>
          <w:p w14:paraId="22C3C484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6C994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5B80137F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6662" w:type="dxa"/>
          </w:tcPr>
          <w:p w14:paraId="5B78DC15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9FEF84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установление целей и задач стандартов СПЖЦ, аспектов стандартизации, состава классификационных групп стандартов и правил их обозначения в рамках выполнения </w:t>
            </w:r>
            <w:bookmarkStart w:id="2" w:name="wpsMainContent"/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Перспективной программы стандартизации в области поддержки жизненного цикла изделий на 2024-2026 гг., направленной на обеспечение цифровой трансформации отечественного машиностроения</w:t>
            </w:r>
            <w:bookmarkEnd w:id="2"/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B46549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первой редакции проекта стандарта.</w:t>
            </w:r>
          </w:p>
          <w:p w14:paraId="239E5C31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0D437FE6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718E4D17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7B306C31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Однако, некоторые аспекты требуют, по нашему мнению, </w:t>
            </w: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0BB38D90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024A873C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доработать содержание проекта ГОСТ Р (в соответствии с заявленной областью применения) в части указания: объекта стандартизации и его структуры; перечня задач вводимой системы стандартов, решение которых обеспечивает достижение заявленных целей; принципов стандартизации, - увязав эти положения с положениями ГОСТ РВ 0034-002-2020. При этом целесообразно внести ГОСТ РВ 0034-002-2020 в раздел 2 проекта ГОСТ Р;</w:t>
            </w:r>
          </w:p>
          <w:p w14:paraId="0032CBF0" w14:textId="77777777" w:rsidR="004965AE" w:rsidRPr="00BE17B4" w:rsidRDefault="004965AE" w:rsidP="00D655F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 раздел «Нормативные ссылки» содержит наименование проекта нормативного документа, одновременность даты введения которого с рассматриваемым ГОСТ Р не обеспечена;</w:t>
            </w:r>
          </w:p>
          <w:p w14:paraId="37C6601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E17B4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- в тексте стандарта встречаются пунктуационные ошибки (например, в п. 2, </w:t>
            </w:r>
            <w:proofErr w:type="spellStart"/>
            <w:r w:rsidRPr="00BE17B4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абз</w:t>
            </w:r>
            <w:proofErr w:type="spellEnd"/>
            <w:r w:rsidRPr="00BE17B4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. 2 после фразы «Стандартизация в Российской Федерации» пропущена точка между заголовком стандарта и групповым заголовком, - п. 3.5 ГОСТ Р 1.5-2012).</w:t>
            </w:r>
          </w:p>
          <w:p w14:paraId="506097FB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4B35506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7044B8E6" w14:textId="77777777" w:rsidTr="00D655F4">
        <w:tc>
          <w:tcPr>
            <w:tcW w:w="704" w:type="dxa"/>
          </w:tcPr>
          <w:p w14:paraId="7A5C6C71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B9148D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45563579" w14:textId="77777777" w:rsidR="004965AE" w:rsidRPr="00BE17B4" w:rsidRDefault="004965AE" w:rsidP="00D655F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«ТМХ Интеллектуальные системы»,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исх. № 6122-ТМХ от 01.10.2025</w:t>
            </w:r>
          </w:p>
          <w:p w14:paraId="174E2B0A" w14:textId="77777777" w:rsidR="004965AE" w:rsidRPr="00BE17B4" w:rsidRDefault="004965AE" w:rsidP="00D655F4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CD5EE6F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28DCF6" w14:textId="77777777" w:rsidR="004965AE" w:rsidRPr="00BE17B4" w:rsidRDefault="004965AE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Считаем нецелесообразным введение ГОСТ Р 77.001.</w:t>
            </w:r>
          </w:p>
          <w:p w14:paraId="08B18B8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42A2C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6C1D09" w14:textId="77777777" w:rsidR="004965AE" w:rsidRPr="00BE17B4" w:rsidRDefault="004965AE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приведенные в данном стандарте приведены в ряде других стандартов действующих на территории РФ.</w:t>
            </w:r>
          </w:p>
          <w:p w14:paraId="37A2D390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Например, </w:t>
            </w:r>
          </w:p>
          <w:p w14:paraId="7C9B075D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59187-2020 «Управление данными о качестве изделий цикла. Номенклатура показателей»;</w:t>
            </w:r>
          </w:p>
          <w:p w14:paraId="627662A2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59195-2020 «Управление данными о качестве изделий цикла. Порядок вычисления показателей»;</w:t>
            </w:r>
          </w:p>
          <w:p w14:paraId="72B2D7C3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58302-2018 «Управление стоимостью жизненного</w:t>
            </w:r>
          </w:p>
          <w:p w14:paraId="520C37CB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на стадиях жизненного</w:t>
            </w:r>
          </w:p>
          <w:p w14:paraId="39C54C93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на стадиях жизненного цикла. Номенклатура показателей для оценивания стоимости жизненного цикла изделия. Общие требования»;</w:t>
            </w:r>
          </w:p>
          <w:p w14:paraId="61177778" w14:textId="77777777" w:rsidR="004965AE" w:rsidRPr="00BE17B4" w:rsidRDefault="004965AE" w:rsidP="00D655F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56862-2016 «Система управления жизненным циклом. Разработка концепции изделия и технологий. Термины и определения»;</w:t>
            </w:r>
          </w:p>
          <w:p w14:paraId="5C4F2F27" w14:textId="77777777" w:rsidR="004965AE" w:rsidRPr="00BE17B4" w:rsidRDefault="004965AE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57193-2025 «Системная и программная инженерия. Процессы жизненного цикла систем» и прочих стандартов.</w:t>
            </w:r>
          </w:p>
          <w:p w14:paraId="64D0CEF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9A0FE33" w14:textId="77777777" w:rsidR="004965AE" w:rsidRPr="00BE17B4" w:rsidRDefault="004965AE" w:rsidP="00D65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2AC9C568" w14:textId="77777777" w:rsidTr="00D655F4">
        <w:tc>
          <w:tcPr>
            <w:tcW w:w="704" w:type="dxa"/>
          </w:tcPr>
          <w:p w14:paraId="177AF3BA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E4DF97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01628677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3BCD3835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F20CD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Представленный проект не может быть согласован и требует существенной доработки</w:t>
            </w:r>
          </w:p>
        </w:tc>
        <w:tc>
          <w:tcPr>
            <w:tcW w:w="3741" w:type="dxa"/>
          </w:tcPr>
          <w:p w14:paraId="42E37344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5CD3C147" w14:textId="77777777" w:rsidTr="00D655F4">
        <w:tc>
          <w:tcPr>
            <w:tcW w:w="704" w:type="dxa"/>
          </w:tcPr>
          <w:p w14:paraId="19A6E81F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3AFB9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7B192A77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0F7F046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D8AFE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Не весь текст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BE17B4">
              <w:rPr>
                <w:rFonts w:ascii="Arial" w:hAnsi="Arial" w:cs="Arial"/>
                <w:sz w:val="20"/>
                <w:szCs w:val="20"/>
              </w:rPr>
              <w:t>-файл проекта ГОСТ Р 77.001 находится в управляемом формате: например, слово «машиностроения» не ищется, оно не выделяется манипулятором «мышь» в разделе «1 Область применения».</w:t>
            </w:r>
          </w:p>
          <w:p w14:paraId="11E1B5A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33F29" w14:textId="77777777" w:rsidR="004965AE" w:rsidRPr="00BE17B4" w:rsidRDefault="004965AE" w:rsidP="00D655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9AB9CB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Если предлагаете направлять нам «отзывы в редактируемом формате (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docx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)», то направляйте документе в управляемом формате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, экспортируя их, например, посредством бесплатного текстового редактора 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LibreWriter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 xml:space="preserve"> (через меню «Экспортировать в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BE17B4">
              <w:rPr>
                <w:rFonts w:ascii="Arial" w:hAnsi="Arial" w:cs="Arial"/>
                <w:sz w:val="20"/>
                <w:szCs w:val="20"/>
              </w:rPr>
              <w:t>»), проверяйте перед отправкой.</w:t>
            </w:r>
          </w:p>
          <w:p w14:paraId="58D69FE6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C11DC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9F8832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Внимательное отношение к направляемым (загружаемым) файлам документов.</w:t>
            </w:r>
          </w:p>
          <w:p w14:paraId="1E38D58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563B2EC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40A38F07" w14:textId="77777777" w:rsidTr="00D655F4">
        <w:tc>
          <w:tcPr>
            <w:tcW w:w="704" w:type="dxa"/>
          </w:tcPr>
          <w:p w14:paraId="0B068C05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64BB3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5F02C820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БФ-1833 от 09.09.2025</w:t>
            </w:r>
          </w:p>
        </w:tc>
        <w:tc>
          <w:tcPr>
            <w:tcW w:w="6662" w:type="dxa"/>
          </w:tcPr>
          <w:p w14:paraId="08C4530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B15654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Отмечая важность и актуальность разработанных стандартов, обращаем внимание на недопустимость установления требований к объекту стандартизации в элементе стандарта «Примечание», в связи с чем представленные на рассмотрение проекты требуют существенной доработки.</w:t>
            </w:r>
          </w:p>
          <w:p w14:paraId="2449D63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FABE601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496CCAD5" w14:textId="77777777" w:rsidTr="00D655F4">
        <w:tc>
          <w:tcPr>
            <w:tcW w:w="704" w:type="dxa"/>
          </w:tcPr>
          <w:p w14:paraId="40E438A4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DD00F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4003992E" w14:textId="77777777" w:rsidR="004965AE" w:rsidRPr="00BE17B4" w:rsidRDefault="004965AE" w:rsidP="00D655F4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6662" w:type="dxa"/>
          </w:tcPr>
          <w:p w14:paraId="6518495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C32B7B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Оформление перечислений не соответствует требованиям</w:t>
            </w:r>
          </w:p>
          <w:p w14:paraId="2D67FE74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9969DB" w14:textId="77777777" w:rsidR="004965AE" w:rsidRPr="00BE17B4" w:rsidRDefault="004965AE" w:rsidP="00D655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7EB57F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Перед каждой позицией перечисления ставят дефис. Привести в соответствие</w:t>
            </w:r>
          </w:p>
          <w:p w14:paraId="6105B92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9CFC36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8484CD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1.5-2001</w:t>
            </w:r>
          </w:p>
          <w:p w14:paraId="7EE77680" w14:textId="77777777" w:rsidR="004965AE" w:rsidRPr="00BE17B4" w:rsidRDefault="004965AE" w:rsidP="00D655F4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10B9F806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03F509F0" w14:textId="77777777" w:rsidTr="00D655F4">
        <w:tc>
          <w:tcPr>
            <w:tcW w:w="704" w:type="dxa"/>
          </w:tcPr>
          <w:p w14:paraId="606A287D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10385750"/>
          </w:p>
        </w:tc>
        <w:tc>
          <w:tcPr>
            <w:tcW w:w="1701" w:type="dxa"/>
          </w:tcPr>
          <w:p w14:paraId="63A0226B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11554900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6662" w:type="dxa"/>
          </w:tcPr>
          <w:p w14:paraId="0FDE4E95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796BD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При оформлении первой редакции проекта стандарта допускается оформлять все (в том числе чётные) страницы (кроме титульного листа) только как показано в форме б) приложения Г: колонтитулы и номер страницы должны располагаться только справа</w:t>
            </w:r>
          </w:p>
          <w:p w14:paraId="732AFC6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2211C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11AE3A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ГОСТ Р 1.5—2012, п. 5.6.1</w:t>
            </w:r>
          </w:p>
          <w:p w14:paraId="0A55CF39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8FB839E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232FCADE" w14:textId="77777777" w:rsidTr="00D655F4">
        <w:tc>
          <w:tcPr>
            <w:tcW w:w="704" w:type="dxa"/>
          </w:tcPr>
          <w:p w14:paraId="296F83CB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1FCC67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_Проект в целом </w:t>
            </w:r>
          </w:p>
        </w:tc>
        <w:tc>
          <w:tcPr>
            <w:tcW w:w="2552" w:type="dxa"/>
          </w:tcPr>
          <w:p w14:paraId="7CF15418" w14:textId="77777777" w:rsidR="004965AE" w:rsidRPr="00BE17B4" w:rsidRDefault="004965AE" w:rsidP="00D655F4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6662" w:type="dxa"/>
          </w:tcPr>
          <w:p w14:paraId="5134244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600ECE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7824E75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CB49F9" w14:textId="77777777" w:rsidR="004965AE" w:rsidRPr="00BE17B4" w:rsidRDefault="004965AE" w:rsidP="00D655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E1A1D0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22095F90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3D73A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84A397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3F849153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BC80334" w14:textId="77777777" w:rsidR="004965AE" w:rsidRPr="00BE17B4" w:rsidRDefault="004965AE" w:rsidP="00D65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79908348" w14:textId="77777777" w:rsidTr="00D655F4">
        <w:tc>
          <w:tcPr>
            <w:tcW w:w="704" w:type="dxa"/>
          </w:tcPr>
          <w:p w14:paraId="7B866C7A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FC8F9C" w14:textId="77777777" w:rsidR="004965AE" w:rsidRPr="00BE17B4" w:rsidRDefault="004965AE" w:rsidP="00D655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_Проект в целом </w:t>
            </w:r>
          </w:p>
        </w:tc>
        <w:tc>
          <w:tcPr>
            <w:tcW w:w="2552" w:type="dxa"/>
          </w:tcPr>
          <w:p w14:paraId="6A1E4749" w14:textId="77777777" w:rsidR="004965AE" w:rsidRPr="00BE17B4" w:rsidRDefault="004965AE" w:rsidP="00D655F4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6662" w:type="dxa"/>
          </w:tcPr>
          <w:p w14:paraId="26A19FDA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7E29FE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Проект стандарта не учитывает состав, этапы, виды и содержание работ, которые выполняются на стадиях и этапах ЖЦИ, установленных в стандартах СРПП (</w:t>
            </w:r>
            <w:proofErr w:type="spellStart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графе "Обоснование ..." настоящего отзыва.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Таким образом,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2024-2026 гг., на которую ссылается пояснительная записка.</w:t>
            </w:r>
          </w:p>
          <w:p w14:paraId="001DA6CE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94E2CA" w14:textId="77777777" w:rsidR="004965AE" w:rsidRPr="00BE17B4" w:rsidRDefault="004965AE" w:rsidP="00D655F4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CD0A78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Привести  в соответствие проект стандарта с составом, этапами, видами и содержанием работ, которые выполняются на стадиях и этапах, установленных в стандартах СРПП (</w:t>
            </w:r>
            <w:proofErr w:type="spellStart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. 4.4-4.6 ГОСТ Р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графе "Обоснование ..." настоящего отзыва (с дополнением и детализацией положений ГОСТ РВ при необходимости).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При корректировке проекта стандарта учесть, что </w:t>
            </w:r>
            <w:proofErr w:type="spellStart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. 48 и 49 Перспективной программы стандартизации в области поддержки жизненного цикла изделий на 2024-2026 гг. предусмотрена разработка программ стандартизации ПС-ХХ-019 "Поддержка жизненного цикла программных изделий" и ПС-ХХ-0015 "Система разработки и постановки продукции на производство (СРПП)".</w:t>
            </w:r>
          </w:p>
          <w:p w14:paraId="43177075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41FF02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E0ED01" w14:textId="77777777" w:rsidR="004965AE" w:rsidRPr="00BE17B4" w:rsidRDefault="004965AE" w:rsidP="00D655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1. Согласно разделу 3 Перспективной программы стандартизации в области поддержки жизненного цикла изделий на 2024-2026 гг.: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1)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"Системы разработки и постановки на производство военной техники" (СРПП ВТ), а также вновь разрабатываемых ГОСТ РВ в области управления жизненным циклом ВТ (с дополнением и детализацией положений ГОСТ РВ при необходимости);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2) для обеспечения возможности применения разрабатываемых стандартов при создании ВТ, предполагается вести их разработку по правилам, установленным для стандартов с едиными требованиями для гражданской и оборонной  продукции, с последующим их включением в Сводный перечень документов по стандартизации оборонной продукции.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Упомянутые единые требования обеспечиваются соблюдением ГОСТ РВ 0001-003-2024.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2. ГОСТ РВ 0001-003-2024, ГОСТ Р 15.000-2016 (</w:t>
            </w:r>
            <w:proofErr w:type="spellStart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. 4.4-4.6), ГОСТ Р 15.301-2016, ГОСТ РВ 0015-004-2020, ГОСТ РВ 0015-301-2020, ГОСТ РВ 0101-005-2024, ГОСТ РВ 0101-004-2020, ГОСТ РВ 0045-101-2022, ГОСТ РВ 0045-101-2022, ГОСТ РВ 0098-8.001-2025, ГОСТ РВ 7001-001-2012, ГОСТ РВ 7030-002-2021, ГОСТ РВ 0034-002-2020.</w:t>
            </w:r>
          </w:p>
          <w:p w14:paraId="72F1342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A6B8315" w14:textId="77777777" w:rsidR="004965AE" w:rsidRPr="00BE17B4" w:rsidRDefault="004965AE" w:rsidP="00D65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3"/>
      <w:tr w:rsidR="00CA2CB2" w:rsidRPr="00BE17B4" w14:paraId="24693F89" w14:textId="77777777" w:rsidTr="004965AE">
        <w:tc>
          <w:tcPr>
            <w:tcW w:w="704" w:type="dxa"/>
          </w:tcPr>
          <w:p w14:paraId="217AB89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087D07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6CB15F44" w14:textId="77777777" w:rsidR="00CA2CB2" w:rsidRPr="00BE17B4" w:rsidRDefault="00CA2CB2" w:rsidP="004C561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6BA098E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17CB9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раздел Оглавление.</w:t>
            </w:r>
          </w:p>
          <w:p w14:paraId="2AEA0D5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0E7FE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4D645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Создать раздел Оглавление.</w:t>
            </w:r>
          </w:p>
          <w:p w14:paraId="6F0FF41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14DC8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5CA80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Оглавление под наименованием «Содержание» имеется в родственном ГОСТ Р 77.002.</w:t>
            </w:r>
          </w:p>
          <w:p w14:paraId="4EA6892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65E885FE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94089E4" w14:textId="77777777" w:rsidTr="004965AE">
        <w:tc>
          <w:tcPr>
            <w:tcW w:w="704" w:type="dxa"/>
          </w:tcPr>
          <w:p w14:paraId="74B73193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5C732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BE17B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52" w:type="dxa"/>
          </w:tcPr>
          <w:p w14:paraId="19E78722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6237DF25" w14:textId="77777777" w:rsidR="00CA2CB2" w:rsidRPr="00BE17B4" w:rsidRDefault="00CA2CB2" w:rsidP="00CA2CB2">
            <w:pPr>
              <w:keepNext/>
              <w:keepLines/>
              <w:widowControl w:val="0"/>
              <w:jc w:val="both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786656" w14:textId="77777777" w:rsidR="00CA2CB2" w:rsidRPr="00BE17B4" w:rsidRDefault="00CA2CB2" w:rsidP="00CA2CB2">
            <w:pPr>
              <w:keepNext/>
              <w:keepLines/>
              <w:widowControl w:val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E17B4">
              <w:rPr>
                <w:rFonts w:ascii="Arial" w:eastAsia="Times New Roman" w:hAnsi="Arial" w:cs="Arial"/>
                <w:bCs/>
                <w:sz w:val="20"/>
                <w:szCs w:val="20"/>
              </w:rPr>
              <w:t>Проект стандарта не дает внятного представления о целях и задачах системы стандартов в области поддержки жизненного цикла изделий. Не приведены задачи комплекса стандартов.</w:t>
            </w:r>
          </w:p>
          <w:p w14:paraId="69FAA7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Нет взаимосвязи между разделами (т.е. положения последующего раздела не связаны с предыдущем. Например, в р. 4.3 не приведен конкретный перечень задач, для решения каждой из целей р.4.2</w:t>
            </w:r>
          </w:p>
          <w:p w14:paraId="4FECD43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B975FBC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470F2C7" w14:textId="77777777" w:rsidTr="004965AE">
        <w:tc>
          <w:tcPr>
            <w:tcW w:w="704" w:type="dxa"/>
          </w:tcPr>
          <w:p w14:paraId="54853CD2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7B2A92" w14:textId="77777777" w:rsidR="00CA2CB2" w:rsidRPr="00BE17B4" w:rsidRDefault="00CA2CB2" w:rsidP="0020600C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BE17B4">
              <w:rPr>
                <w:rFonts w:ascii="Arial" w:hAnsi="Arial" w:cs="Arial"/>
                <w:sz w:val="20"/>
                <w:szCs w:val="20"/>
              </w:rPr>
              <w:t>Титульный лист, введение, 4</w:t>
            </w:r>
          </w:p>
        </w:tc>
        <w:tc>
          <w:tcPr>
            <w:tcW w:w="2552" w:type="dxa"/>
          </w:tcPr>
          <w:p w14:paraId="0E1CD432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03053B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CD9BE7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1 В названии стандарта и во введении используется понятие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Основные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положения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», а раздел 4 назван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Общие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положения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3CE2D5E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В стандарте нет положений, которые определены в качестве «</w:t>
            </w:r>
            <w:r w:rsidRPr="00BE1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основных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». Предлагается уточнить название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положений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65348F0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C5FDB68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7195AD30" w14:textId="77777777" w:rsidTr="00D655F4">
        <w:tc>
          <w:tcPr>
            <w:tcW w:w="704" w:type="dxa"/>
          </w:tcPr>
          <w:p w14:paraId="0B348A3F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A85652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Введение, 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. 2</w:t>
            </w:r>
          </w:p>
        </w:tc>
        <w:tc>
          <w:tcPr>
            <w:tcW w:w="2552" w:type="dxa"/>
          </w:tcPr>
          <w:p w14:paraId="4A0473E9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6662" w:type="dxa"/>
          </w:tcPr>
          <w:p w14:paraId="27DF8FAE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97DE7A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«Стандарт призван установить основные положения…»</w:t>
            </w:r>
          </w:p>
          <w:p w14:paraId="4B3EC71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696061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A32F9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Стандарт устанавливает основные положения…</w:t>
            </w:r>
          </w:p>
          <w:p w14:paraId="1265C991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F27001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BFB646" w14:textId="77777777" w:rsidR="004965AE" w:rsidRPr="00BE17B4" w:rsidRDefault="004965AE" w:rsidP="00D655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  <w:p w14:paraId="75C06216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07FCAD8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AE" w:rsidRPr="00BE17B4" w14:paraId="6D84A8C2" w14:textId="77777777" w:rsidTr="00D655F4">
        <w:tc>
          <w:tcPr>
            <w:tcW w:w="704" w:type="dxa"/>
          </w:tcPr>
          <w:p w14:paraId="1621F9DC" w14:textId="77777777" w:rsidR="004965AE" w:rsidRPr="00BE17B4" w:rsidRDefault="004965AE" w:rsidP="00D65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7B244C" w14:textId="77777777" w:rsidR="004965AE" w:rsidRPr="00BE17B4" w:rsidRDefault="004965AE" w:rsidP="00D655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Введение, первый абзац</w:t>
            </w:r>
          </w:p>
        </w:tc>
        <w:tc>
          <w:tcPr>
            <w:tcW w:w="2552" w:type="dxa"/>
          </w:tcPr>
          <w:p w14:paraId="7F2C3400" w14:textId="77777777" w:rsidR="004965AE" w:rsidRPr="00BE17B4" w:rsidRDefault="004965AE" w:rsidP="00D65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5DD3CD46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76D83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Сокращение записать полностью</w:t>
            </w:r>
          </w:p>
          <w:p w14:paraId="67516B07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83DC76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AD6A72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Стандарт разработан в рамках Перспективной программы стандартизации в области поддержки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жизненного цикла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изделий</w:t>
            </w:r>
          </w:p>
          <w:p w14:paraId="21D94725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8B24F8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15FF5C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1.5-2001 (п.4.12.3)</w:t>
            </w:r>
          </w:p>
          <w:p w14:paraId="06F227EB" w14:textId="77777777" w:rsidR="004965AE" w:rsidRPr="00BE17B4" w:rsidRDefault="004965AE" w:rsidP="00D655F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2F21E64" w14:textId="77777777" w:rsidR="004965AE" w:rsidRPr="00BE17B4" w:rsidRDefault="004965AE" w:rsidP="00D655F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A99CD34" w14:textId="77777777" w:rsidTr="004965AE">
        <w:tc>
          <w:tcPr>
            <w:tcW w:w="704" w:type="dxa"/>
          </w:tcPr>
          <w:p w14:paraId="2C1EBFDE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37FFD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$_</w:t>
            </w:r>
            <w:r w:rsidRPr="00BE17B4">
              <w:rPr>
                <w:rFonts w:ascii="Arial" w:hAnsi="Arial" w:cs="Arial"/>
                <w:sz w:val="20"/>
                <w:szCs w:val="20"/>
              </w:rPr>
              <w:t>Предисловие</w:t>
            </w:r>
          </w:p>
        </w:tc>
        <w:tc>
          <w:tcPr>
            <w:tcW w:w="2552" w:type="dxa"/>
          </w:tcPr>
          <w:p w14:paraId="2B41ECAC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6662" w:type="dxa"/>
          </w:tcPr>
          <w:p w14:paraId="1B213B3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E926F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 нижней части страницы убрать знак авторского права и текст «Настоящий стандарт …» – данная информация приводится только при подготовке к опубликованию</w:t>
            </w:r>
          </w:p>
          <w:p w14:paraId="5F897D5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9B679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E23A5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ГОСТ Р 1.5—2012, п. 5.10</w:t>
            </w:r>
          </w:p>
          <w:p w14:paraId="4DE5DD3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663B816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D998C96" w14:textId="77777777" w:rsidTr="004965AE">
        <w:tc>
          <w:tcPr>
            <w:tcW w:w="704" w:type="dxa"/>
          </w:tcPr>
          <w:p w14:paraId="396219FC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BA713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$_</w:t>
            </w:r>
            <w:r w:rsidRPr="00BE17B4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552" w:type="dxa"/>
          </w:tcPr>
          <w:p w14:paraId="1F95452B" w14:textId="77777777" w:rsidR="00CA2CB2" w:rsidRPr="00BE17B4" w:rsidRDefault="00CA2CB2" w:rsidP="0020600C">
            <w:pPr>
              <w:pStyle w:val="1-"/>
              <w:numPr>
                <w:ilvl w:val="0"/>
                <w:numId w:val="0"/>
              </w:numPr>
              <w:jc w:val="center"/>
              <w:outlineLvl w:val="1"/>
              <w:rPr>
                <w:sz w:val="20"/>
                <w:szCs w:val="20"/>
              </w:rPr>
            </w:pPr>
            <w:r w:rsidRPr="00BE17B4">
              <w:rPr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E17B4">
              <w:rPr>
                <w:sz w:val="20"/>
                <w:szCs w:val="20"/>
              </w:rPr>
              <w:t>, исх. № 18-08-236-25 от 01.1.2025</w:t>
            </w:r>
          </w:p>
        </w:tc>
        <w:tc>
          <w:tcPr>
            <w:tcW w:w="6662" w:type="dxa"/>
          </w:tcPr>
          <w:p w14:paraId="3C8B3E1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DAC0E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  <w:p w14:paraId="1727BDC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AA957C8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E8E4BFC" w14:textId="77777777" w:rsidTr="004965AE">
        <w:tc>
          <w:tcPr>
            <w:tcW w:w="704" w:type="dxa"/>
          </w:tcPr>
          <w:p w14:paraId="06B35D2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8F14A" w14:textId="77777777" w:rsidR="00CA2CB2" w:rsidRPr="00BE17B4" w:rsidRDefault="00CA2CB2" w:rsidP="00934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41D7B1A" w14:textId="77777777" w:rsidR="00CA2CB2" w:rsidRPr="00BE17B4" w:rsidRDefault="00CA2CB2" w:rsidP="00934167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6662" w:type="dxa"/>
          </w:tcPr>
          <w:p w14:paraId="6A08586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345DF4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Неоднозначно определен объект стандартизации</w:t>
            </w:r>
          </w:p>
          <w:p w14:paraId="3D05411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9FEFD2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C00F8C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соответствии с разделом 3 Перспективной программы стандартизации в области поддержки жизненного цикла изделий на 2024-2026 гг., в соответствии с которым в национальных стандартах по ЖЦ, при необходимости, требования ГОСТ РВ детализируются и дополняются</w:t>
            </w:r>
          </w:p>
          <w:p w14:paraId="222159E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82F04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4882D9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замечаний по проекту в целом.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На данный момент стадии, этапы и работы ЖЦ являются объектом стандартизации СРПП, СРПП ВТ и комплекса стандартов "Управление жизненным циклом изделий ВТ".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br/>
              <w:t>3. В соответствии с разделом 3 Перспективной программы стандартизации в области поддержки жизненного цикла изделий на 2024-2026 гг. требования ГОСТ РВ являются приоритетными (базовыми), а в национальных стандартах по ЖЦ, при необходимости, требования ГОСТ РВ детализируются и дополняются.</w:t>
            </w:r>
          </w:p>
          <w:p w14:paraId="1ED09B5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3E54B80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54EC37D" w14:textId="77777777" w:rsidTr="004965AE">
        <w:tc>
          <w:tcPr>
            <w:tcW w:w="704" w:type="dxa"/>
          </w:tcPr>
          <w:p w14:paraId="4405DE42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C7068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3E104DF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5A84B69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5E18C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Неясно: почему говорится о поддержке жизненного цикла только для «изделий машиностроения» — как будто для других изделий (не машиностроения) жизненного цикла не существует. Пояснений в «пояснительной записке» по этому поводу нет, произвольно принято — и только.</w:t>
            </w:r>
          </w:p>
          <w:p w14:paraId="24E8395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EBC1C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75B19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Во многих стандартах указывается: «для всех отраслей промышленности».</w:t>
            </w:r>
          </w:p>
          <w:p w14:paraId="242B57B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DD090C6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28E0CDC" w14:textId="77777777" w:rsidTr="004965AE">
        <w:tc>
          <w:tcPr>
            <w:tcW w:w="704" w:type="dxa"/>
          </w:tcPr>
          <w:p w14:paraId="29AE57CC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AE83B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05BDEF9" w14:textId="77777777" w:rsidR="00CA2CB2" w:rsidRPr="00BE17B4" w:rsidRDefault="00CA2CB2" w:rsidP="00934167">
            <w:pPr>
              <w:pStyle w:val="a7"/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 xml:space="preserve">ФГУП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 xml:space="preserve">ВНИИ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>Центр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1F85D17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C2C336" w14:textId="77777777" w:rsidR="00CA2CB2" w:rsidRPr="00BE17B4" w:rsidRDefault="00CA2CB2" w:rsidP="00CA2CB2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 xml:space="preserve">Настоящий стандарт устанавливает цели и задачи системы стандартов в области поддержки жизненного цикла изделий машиностроения (далее — изделий), аспекты стандартизации, состав классификационных групп стандартов и правила их </w:t>
            </w:r>
            <w:r w:rsidRPr="00BE17B4">
              <w:rPr>
                <w:rFonts w:cs="Arial"/>
                <w:sz w:val="20"/>
                <w:szCs w:val="20"/>
              </w:rPr>
              <w:lastRenderedPageBreak/>
              <w:t>обозначения.</w:t>
            </w:r>
          </w:p>
          <w:p w14:paraId="29C7D2C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Настоящий стандарт применяют при разработке и внедрении национальных стандартов, регламентирующих разные аспекты поддержки жизненного цикла изделий.</w:t>
            </w:r>
          </w:p>
          <w:p w14:paraId="71EEB06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F24684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8833C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Откорректировать с учетом п.4.1</w:t>
            </w:r>
          </w:p>
          <w:p w14:paraId="7536726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D03DA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D9EDF0" w14:textId="77777777" w:rsidR="00CA2CB2" w:rsidRPr="00BE17B4" w:rsidRDefault="00CA2CB2" w:rsidP="00CA2CB2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В стандарте не описано как или каким образом применять стандарт при разработке и внедрении национальных стандартов, регламентирующих разные аспекты поддержки жизненного цикла изделий.</w:t>
            </w:r>
          </w:p>
          <w:p w14:paraId="5A89C17D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1D0C62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 разделе 1 указано, что стандарт устанавливает….. «Системы стандартов в области поддержки жизненного цикла изделий», а в пунктах 4.1 и 4.2 указано, что это «комплекс стандартов». Так что у вас – система стандартов или комплекс стандартов?</w:t>
            </w:r>
          </w:p>
          <w:p w14:paraId="714FB08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933C80B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01E2C11" w14:textId="77777777" w:rsidTr="004965AE">
        <w:tc>
          <w:tcPr>
            <w:tcW w:w="704" w:type="dxa"/>
          </w:tcPr>
          <w:p w14:paraId="592F10C2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2B532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r w:rsidRPr="00BE17B4">
              <w:rPr>
                <w:rFonts w:ascii="Arial" w:hAnsi="Arial" w:cs="Arial"/>
                <w:sz w:val="20"/>
                <w:szCs w:val="20"/>
              </w:rPr>
              <w:t>первая страница</w:t>
            </w:r>
          </w:p>
        </w:tc>
        <w:tc>
          <w:tcPr>
            <w:tcW w:w="2552" w:type="dxa"/>
          </w:tcPr>
          <w:p w14:paraId="660E2D62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6662" w:type="dxa"/>
          </w:tcPr>
          <w:p w14:paraId="48EFE9E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EE4DC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На первой странице проекта стандарта внизу страницы под чертой приводят слово «Проект» и после запятой указывают его редакцию</w:t>
            </w:r>
          </w:p>
          <w:p w14:paraId="6F2B21A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744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BBC4D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ГОСТ Р 1.5—2012, п. 5.6, 5.6.3, 5.9</w:t>
            </w:r>
          </w:p>
          <w:p w14:paraId="6F7BB64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80C04B9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B1F295B" w14:textId="77777777" w:rsidTr="004965AE">
        <w:tc>
          <w:tcPr>
            <w:tcW w:w="704" w:type="dxa"/>
          </w:tcPr>
          <w:p w14:paraId="208D293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32727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6B1FB46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2501B327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2A96C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6662" w:type="dxa"/>
            <w:vAlign w:val="center"/>
          </w:tcPr>
          <w:p w14:paraId="116A6E4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3B164030" w14:textId="77777777" w:rsidR="00CA2CB2" w:rsidRPr="00BE17B4" w:rsidRDefault="00CA2CB2" w:rsidP="00CA2CB2">
            <w:pPr>
              <w:jc w:val="both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ГОСТ Р 1.2  Стандартизация в Российской Федерации Стандарты национальные. Правила разработки, утверждения, обновления, внесения поправок и отмены</w:t>
            </w:r>
          </w:p>
          <w:p w14:paraId="5FA93E7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7ACE2A9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244575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ГОСТ Р 1.2  Стандартизация в Российской Федерации Стандарты национальные Российской Федерации. Правила разработки, утверждения, обновления, внесения поправок и отмены</w:t>
            </w:r>
          </w:p>
          <w:p w14:paraId="22D6997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DCA384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DEEC83" w14:textId="77777777" w:rsidR="00CA2CB2" w:rsidRPr="00BE17B4" w:rsidRDefault="00CA2CB2" w:rsidP="00CA2CB2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несоответствие названия</w:t>
            </w:r>
          </w:p>
          <w:p w14:paraId="1024582D" w14:textId="77777777" w:rsidR="00CA2CB2" w:rsidRPr="00BE17B4" w:rsidRDefault="00CA2CB2" w:rsidP="00CA2CB2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 xml:space="preserve">ГОСТ Р 1.2  </w:t>
            </w:r>
          </w:p>
          <w:p w14:paraId="5D57701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vAlign w:val="center"/>
          </w:tcPr>
          <w:p w14:paraId="7E750A75" w14:textId="77777777" w:rsidR="00CA2CB2" w:rsidRPr="00BE17B4" w:rsidRDefault="00CA2CB2" w:rsidP="0020600C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2CB2" w:rsidRPr="00BE17B4" w14:paraId="196DEB66" w14:textId="77777777" w:rsidTr="004965AE">
        <w:tc>
          <w:tcPr>
            <w:tcW w:w="704" w:type="dxa"/>
          </w:tcPr>
          <w:p w14:paraId="258275D5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F23E7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</w:tcPr>
          <w:p w14:paraId="29411F40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6662" w:type="dxa"/>
          </w:tcPr>
          <w:p w14:paraId="425894E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55DDD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ГОСТ Р 1.2 Стандартизация в Российской Федерации Стандарты национальные. Правила разработки, утверждения, обновления,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внесения поправок и отмены</w:t>
            </w:r>
          </w:p>
          <w:p w14:paraId="082BDB6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8D63B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369CF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ГОСТ Р 1.2 Стандартизация в Российской Федерации Стандарты национальные Российской Федерации. Правила разработки, утверждения, обновления, внесения поправок и отмены</w:t>
            </w:r>
          </w:p>
          <w:p w14:paraId="0630D93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A0E6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D6CC05" w14:textId="77777777" w:rsidR="00CA2CB2" w:rsidRPr="00BE17B4" w:rsidRDefault="00CA2CB2" w:rsidP="00CA2CB2">
            <w:pPr>
              <w:ind w:hanging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несоответствие названия</w:t>
            </w:r>
          </w:p>
          <w:p w14:paraId="2A5DD6C6" w14:textId="77777777" w:rsidR="00CA2CB2" w:rsidRPr="00BE17B4" w:rsidRDefault="00CA2CB2" w:rsidP="00CA2CB2">
            <w:pPr>
              <w:ind w:hanging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ГОСТ Р 1.2  </w:t>
            </w:r>
          </w:p>
          <w:p w14:paraId="6D05469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E72E952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46F71D8" w14:textId="77777777" w:rsidTr="004965AE">
        <w:tc>
          <w:tcPr>
            <w:tcW w:w="704" w:type="dxa"/>
          </w:tcPr>
          <w:p w14:paraId="28EC5E3B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7BD6D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B5AB6B7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12208C8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BD0A0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4035FA8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97E1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C6F8C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В настоящем стандарте применены термины и определения по ГОСТ Р 77.002.</w:t>
            </w:r>
          </w:p>
          <w:p w14:paraId="4F4365A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7A08732" w14:textId="77777777" w:rsidR="00CA2CB2" w:rsidRPr="00BE17B4" w:rsidRDefault="00CA2CB2" w:rsidP="0020600C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2CB2" w:rsidRPr="00BE17B4" w14:paraId="36E2632B" w14:textId="77777777" w:rsidTr="004965AE">
        <w:tc>
          <w:tcPr>
            <w:tcW w:w="704" w:type="dxa"/>
          </w:tcPr>
          <w:p w14:paraId="126F156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5EC03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</w:tcPr>
          <w:p w14:paraId="748BFAC4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39201C93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1FF5187C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504/1969 от 01.10.2025</w:t>
            </w:r>
          </w:p>
          <w:p w14:paraId="18B901CD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C86C42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1FEC3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ГОСТ Р 1.2 Стандартизация в Российской Федерации Стандарты национальные. Правила разработки, утверждения, обновления, внесения поправок и отмены</w:t>
            </w:r>
          </w:p>
          <w:p w14:paraId="48B641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Наименование некорректное</w:t>
            </w:r>
          </w:p>
          <w:p w14:paraId="1301F35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E24A7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4FB7F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ГОСТ Р 1.2 Стандартизация в Российской Федерации. Стандарты национальные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Российской Федерации</w:t>
            </w:r>
            <w:r w:rsidRPr="00BE17B4">
              <w:rPr>
                <w:rFonts w:ascii="Arial" w:hAnsi="Arial" w:cs="Arial"/>
                <w:sz w:val="20"/>
                <w:szCs w:val="20"/>
              </w:rPr>
              <w:t>. Правила разработки, утверждения, обновления, внесения поправок и отмены</w:t>
            </w:r>
          </w:p>
          <w:p w14:paraId="2D510E1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966B4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9DBA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Привести корректное наименование стандарта.</w:t>
            </w:r>
          </w:p>
          <w:p w14:paraId="4FFC9CE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91C1F1D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F38983D" w14:textId="77777777" w:rsidTr="004965AE">
        <w:tc>
          <w:tcPr>
            <w:tcW w:w="704" w:type="dxa"/>
          </w:tcPr>
          <w:p w14:paraId="260334FA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211588576"/>
          </w:p>
        </w:tc>
        <w:tc>
          <w:tcPr>
            <w:tcW w:w="1701" w:type="dxa"/>
            <w:shd w:val="clear" w:color="auto" w:fill="auto"/>
          </w:tcPr>
          <w:p w14:paraId="641411D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552" w:type="dxa"/>
          </w:tcPr>
          <w:p w14:paraId="70FC6533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6662" w:type="dxa"/>
          </w:tcPr>
          <w:p w14:paraId="1DC3536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639C9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Отсутствует стандартизированная для раздела формулировка</w:t>
            </w:r>
          </w:p>
          <w:p w14:paraId="2D7C191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DB49F8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B174E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  <w:p w14:paraId="59DF8D0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3212B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04FA2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1.5-2001 (пункт 3.9.9)</w:t>
            </w:r>
          </w:p>
          <w:p w14:paraId="75FCA35E" w14:textId="77777777" w:rsidR="00CA2CB2" w:rsidRPr="00BE17B4" w:rsidRDefault="00CA2CB2" w:rsidP="00CA2CB2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7814561D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CA2CB2" w:rsidRPr="00BE17B4" w14:paraId="092BAF37" w14:textId="77777777" w:rsidTr="004965AE">
        <w:tc>
          <w:tcPr>
            <w:tcW w:w="704" w:type="dxa"/>
          </w:tcPr>
          <w:p w14:paraId="79351FD1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1295F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20F8364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АО «СПМБМ «Малахит», исх. №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4/222-830 от 22.09.2025</w:t>
            </w:r>
          </w:p>
        </w:tc>
        <w:tc>
          <w:tcPr>
            <w:tcW w:w="6662" w:type="dxa"/>
          </w:tcPr>
          <w:p w14:paraId="78304D5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013334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Дополнить определением термина «цифровая экономика»,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приведенного в п. 4.2</w:t>
            </w:r>
          </w:p>
        </w:tc>
        <w:tc>
          <w:tcPr>
            <w:tcW w:w="3741" w:type="dxa"/>
          </w:tcPr>
          <w:p w14:paraId="2BA2372E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9211E7C" w14:textId="77777777" w:rsidTr="004965AE">
        <w:tc>
          <w:tcPr>
            <w:tcW w:w="704" w:type="dxa"/>
          </w:tcPr>
          <w:p w14:paraId="6BED79BD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440AC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111C772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6662" w:type="dxa"/>
          </w:tcPr>
          <w:p w14:paraId="521D4CC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16A17E" w14:textId="77777777" w:rsidR="00CA2CB2" w:rsidRPr="00BE17B4" w:rsidRDefault="00CA2CB2" w:rsidP="00CA2CB2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В настоящем стандарте применены термины и их определения, установленные ГОСТ Р 77.002.</w:t>
            </w:r>
          </w:p>
          <w:p w14:paraId="043E31A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035CBC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09714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Ссылка на ГОСТ Р 77.002 не несёт конкретных терминов и определений к ним. </w:t>
            </w:r>
          </w:p>
          <w:p w14:paraId="5A4CDBC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Хотя в Таблице 1 чётко указано: «Аспекты стандартизации» группы «0»: </w:t>
            </w:r>
            <w:r w:rsidRPr="00BE17B4">
              <w:rPr>
                <w:rFonts w:ascii="Arial" w:hAnsi="Arial" w:cs="Arial"/>
                <w:bCs/>
                <w:sz w:val="20"/>
                <w:szCs w:val="20"/>
              </w:rPr>
              <w:t>«Состав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 структура стандартов системы,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>термины и определения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в области СПЖЦ».</w:t>
            </w:r>
          </w:p>
          <w:p w14:paraId="5199748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Внести термин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 и определение к нему, что это означает. Встречается несколько раз по тексту слово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07195C0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ED513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517370" w14:textId="77777777" w:rsidR="00CA2CB2" w:rsidRPr="00BE17B4" w:rsidRDefault="00CA2CB2" w:rsidP="00CA2CB2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 xml:space="preserve">Термины и их определения </w:t>
            </w:r>
            <w:r w:rsidRPr="00BE17B4">
              <w:rPr>
                <w:rFonts w:cs="Arial"/>
                <w:b/>
                <w:sz w:val="20"/>
                <w:szCs w:val="20"/>
              </w:rPr>
              <w:t>отсутствуют</w:t>
            </w:r>
            <w:r w:rsidRPr="00BE17B4">
              <w:rPr>
                <w:rFonts w:cs="Arial"/>
                <w:sz w:val="20"/>
                <w:szCs w:val="20"/>
              </w:rPr>
              <w:t>, непонятно о каких терминах указано в такой редакции: «В настоящем стандарте применены термины и их определения, установленные ГОСТ Р 77.002».</w:t>
            </w:r>
          </w:p>
          <w:p w14:paraId="70C65C0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Термины вообще не применены.</w:t>
            </w:r>
          </w:p>
          <w:p w14:paraId="04C5C8F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2BC9EB4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34C11E2" w14:textId="77777777" w:rsidTr="004965AE">
        <w:tc>
          <w:tcPr>
            <w:tcW w:w="704" w:type="dxa"/>
          </w:tcPr>
          <w:p w14:paraId="569B2C46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E603C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</w:tcPr>
          <w:p w14:paraId="4EBE995D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6662" w:type="dxa"/>
          </w:tcPr>
          <w:p w14:paraId="010E6E2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A3F70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Доработать текст пункта в части согласования его содержания с содержанием п. 4.1 проекта ГОСТ Р 77.101</w:t>
            </w:r>
          </w:p>
          <w:p w14:paraId="2A4897D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F6FA3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E950D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п. 4.1 рассматриваемого проекта ГОСТ Р система поддержки ЖЦ – комплекс стандартов, а в п. 4.1 проекта ГОСТ Р 77.101 поддержка ЖЦ изделия рассматривается как системно организованная инженерная деятельность</w:t>
            </w:r>
          </w:p>
          <w:p w14:paraId="7FCFA6F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C444D08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8A47CA4" w14:textId="77777777" w:rsidTr="004965AE">
        <w:tc>
          <w:tcPr>
            <w:tcW w:w="704" w:type="dxa"/>
          </w:tcPr>
          <w:p w14:paraId="5856ED1B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210740650"/>
          </w:p>
        </w:tc>
        <w:tc>
          <w:tcPr>
            <w:tcW w:w="1701" w:type="dxa"/>
          </w:tcPr>
          <w:p w14:paraId="19D31521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2552" w:type="dxa"/>
          </w:tcPr>
          <w:p w14:paraId="51DE512E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58DD226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7DE1AC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В 4.1 приведено выражение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по реализации 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системного подхода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к поддержке ЖЦ изделий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164760EC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 этом по </w:t>
            </w:r>
            <w:r w:rsidRPr="00BE17B4">
              <w:rPr>
                <w:rFonts w:ascii="Arial" w:hAnsi="Arial" w:cs="Arial"/>
                <w:sz w:val="20"/>
                <w:szCs w:val="20"/>
              </w:rPr>
              <w:t>ГОСТ Р 77.002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5E049E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«</w:t>
            </w:r>
            <w:r w:rsidRPr="00BE17B4"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</w:rPr>
              <w:t xml:space="preserve">поддержка жизненного цикла (изделия): 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  <w:u w:val="single"/>
              </w:rPr>
              <w:t>Системно организованная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</w:rPr>
              <w:t xml:space="preserve"> инженерная д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еятельность …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с применением методологии системной инженерии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 …</w:t>
            </w:r>
            <w:r w:rsidRPr="00BE17B4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0E3F4CA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С учётом этого определения в 4.1 получаем – «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системный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 подход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к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системно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-организованной инженерной деятельности …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с применением методологии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системной 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инженерии …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». </w:t>
            </w:r>
          </w:p>
          <w:p w14:paraId="7432EFF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Такая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>тройная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системность</w:t>
            </w:r>
            <w:r w:rsidRPr="00BE17B4">
              <w:rPr>
                <w:rFonts w:ascii="Arial" w:hAnsi="Arial" w:cs="Arial"/>
                <w:sz w:val="20"/>
                <w:szCs w:val="20"/>
              </w:rPr>
              <w:t>» содержит признаки тавтологии.</w:t>
            </w:r>
          </w:p>
          <w:p w14:paraId="612C462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A8CDA6D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  <w:tr w:rsidR="00CA2CB2" w:rsidRPr="00BE17B4" w14:paraId="19FDF851" w14:textId="77777777" w:rsidTr="004965AE">
        <w:tc>
          <w:tcPr>
            <w:tcW w:w="704" w:type="dxa"/>
          </w:tcPr>
          <w:p w14:paraId="294E4891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42A3DD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</w:tcPr>
          <w:p w14:paraId="0695302D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2465EE7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7AF777" w14:textId="77777777" w:rsidR="00CA2CB2" w:rsidRPr="00BE17B4" w:rsidRDefault="00CA2CB2" w:rsidP="00CA2C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1  Термин «Система поддержки жизненного цикла (изделия)» не указан в проекте стандарта ГОСТ Р 77.002―202Х. Следует его в нём привести.</w:t>
            </w:r>
          </w:p>
          <w:p w14:paraId="09748A1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2  Почему «СПЖЦ» — это только «комплекс» именно 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стандартов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(документов по стандартизации)? Если тема рассматриваемых стандартов касается только узкого вопроса управления документами, то аббревиатуру (и термин) следует переименовать в «систему 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документации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поддержки жизненного цикла» (по аналогии с ЕСКД). См. также пункт 4.7.</w:t>
            </w:r>
          </w:p>
          <w:p w14:paraId="56E16F2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1717E10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A592592" w14:textId="77777777" w:rsidTr="004965AE">
        <w:tc>
          <w:tcPr>
            <w:tcW w:w="704" w:type="dxa"/>
          </w:tcPr>
          <w:p w14:paraId="3F2C005C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16A776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</w:tcPr>
          <w:p w14:paraId="7E230BC4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21875D5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154F56" w14:textId="77777777" w:rsidR="00CA2CB2" w:rsidRPr="00BE17B4" w:rsidRDefault="00CA2CB2" w:rsidP="00CA2CB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 xml:space="preserve">СПЖЦ — комплекс стандартов, устанавливающих взаимосвязанные правила и требования по реализации системного подхода к поддержке ЖЦ изделий. </w:t>
            </w:r>
          </w:p>
          <w:p w14:paraId="099189E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655AAF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54C2A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Откорректировать с учетом р.1</w:t>
            </w:r>
          </w:p>
          <w:p w14:paraId="74BBE9F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B812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664F2C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hAnsi="Arial" w:cs="Arial"/>
                <w:b w:val="0"/>
                <w:sz w:val="20"/>
                <w:szCs w:val="20"/>
              </w:rPr>
              <w:t>Первое положение по смыслу дублирует р.1, но в другой редакции.</w:t>
            </w:r>
          </w:p>
          <w:p w14:paraId="1BF7FF96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hAnsi="Arial" w:cs="Arial"/>
                <w:b w:val="0"/>
                <w:sz w:val="20"/>
                <w:szCs w:val="20"/>
              </w:rPr>
              <w:t>Цели и задачи или правила и требования?</w:t>
            </w:r>
          </w:p>
          <w:p w14:paraId="1414E49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В проекте стандарта не указаны (нет перечисления) взаимосвязанные правила и требования… </w:t>
            </w:r>
          </w:p>
          <w:p w14:paraId="0092A9E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58C16F3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022A2AD" w14:textId="77777777" w:rsidTr="004965AE">
        <w:tc>
          <w:tcPr>
            <w:tcW w:w="704" w:type="dxa"/>
          </w:tcPr>
          <w:p w14:paraId="09032759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9404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52F38715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63921FAC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7D5EA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986C26" w14:textId="77777777" w:rsidR="00CA2CB2" w:rsidRPr="00BE17B4" w:rsidRDefault="00CA2CB2" w:rsidP="00CA2CB2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E17B4">
              <w:rPr>
                <w:rFonts w:ascii="Arial" w:eastAsiaTheme="minorEastAsia" w:hAnsi="Arial" w:cs="Arial"/>
                <w:sz w:val="20"/>
                <w:szCs w:val="20"/>
              </w:rPr>
              <w:t>СПЖЦ — комплекс стандартов, устанавливающих взаимосвязанные правила и требования по реализации системного подхода к поддержке ЖЦ изделий.</w:t>
            </w:r>
          </w:p>
          <w:p w14:paraId="4679D95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3381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DBBC9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Везде по тексту применять единую терминологию – или «комплекс стандартов» (п. 4.1, 4.2 и т.д.) или «система стандартов» (Область применения, п. 4.4)</w:t>
            </w:r>
          </w:p>
          <w:p w14:paraId="2DDFF9A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47A3A7E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2E8AE12" w14:textId="77777777" w:rsidTr="004965AE">
        <w:tc>
          <w:tcPr>
            <w:tcW w:w="704" w:type="dxa"/>
          </w:tcPr>
          <w:p w14:paraId="2BC7BBD0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210740753"/>
          </w:p>
        </w:tc>
        <w:tc>
          <w:tcPr>
            <w:tcW w:w="1701" w:type="dxa"/>
          </w:tcPr>
          <w:p w14:paraId="287CE2CC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Примечание </w:t>
            </w:r>
          </w:p>
        </w:tc>
        <w:tc>
          <w:tcPr>
            <w:tcW w:w="2552" w:type="dxa"/>
          </w:tcPr>
          <w:p w14:paraId="5A15637B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0196487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65D9F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Выражение «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все виды деятельности в ЖЦ изделия рассматриваются как элементы единого целого (системы)» – </w:t>
            </w:r>
            <w:r w:rsidRPr="00BE17B4">
              <w:rPr>
                <w:rFonts w:ascii="Arial" w:hAnsi="Arial" w:cs="Arial"/>
                <w:sz w:val="20"/>
                <w:szCs w:val="20"/>
              </w:rPr>
              <w:t>некорректное.</w:t>
            </w:r>
          </w:p>
          <w:p w14:paraId="4767941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87CE2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CBDE1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Предлагается – «все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>процессы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в ЖЦ изделия …»</w:t>
            </w:r>
          </w:p>
          <w:p w14:paraId="5D13F91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247ADF0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  <w:tr w:rsidR="00CA2CB2" w:rsidRPr="00BE17B4" w14:paraId="0F9C3024" w14:textId="77777777" w:rsidTr="004965AE">
        <w:tc>
          <w:tcPr>
            <w:tcW w:w="704" w:type="dxa"/>
          </w:tcPr>
          <w:p w14:paraId="636AD93B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C8D78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552" w:type="dxa"/>
          </w:tcPr>
          <w:p w14:paraId="036BF0B1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6662" w:type="dxa"/>
          </w:tcPr>
          <w:p w14:paraId="5EFD5D5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F29E6F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Одна из целей внедрения комплекса стандартов СПЖЦ</w:t>
            </w:r>
          </w:p>
          <w:p w14:paraId="4EB4DB4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«- повышение эффективности взаимной увязки и координации процессов ЖЦ изделий для снижения издержек субъектов ЖЦ изделий (заказчиков, разработчиков, изготовителей, эксплуатантов изделия и др.)» не раскрыта в полном объеме</w:t>
            </w:r>
          </w:p>
          <w:p w14:paraId="0B4CC2D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DB13E9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97A3C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перечисление 1 дополнить словами «...организаций выполняющих техническое обслуживание и ремонт и др.»</w:t>
            </w:r>
          </w:p>
          <w:p w14:paraId="1172730B" w14:textId="77777777" w:rsidR="00CA2CB2" w:rsidRPr="00BE17B4" w:rsidRDefault="00CA2CB2" w:rsidP="00CA2CB2">
            <w:pPr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</w:tcPr>
          <w:p w14:paraId="6EB4227E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51C41A7" w14:textId="77777777" w:rsidTr="004965AE">
        <w:tc>
          <w:tcPr>
            <w:tcW w:w="704" w:type="dxa"/>
          </w:tcPr>
          <w:p w14:paraId="75EF8BF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ABB50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3F50A156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«СПМБМ «Малахит», исх. № 4/222-830 от 22.09.2025</w:t>
            </w:r>
          </w:p>
        </w:tc>
        <w:tc>
          <w:tcPr>
            <w:tcW w:w="6662" w:type="dxa"/>
          </w:tcPr>
          <w:p w14:paraId="134A3FB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7AB69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Текст «повышение эффективности взаимной увязки и координации…» непонятен. Необходимо переформулировать</w:t>
            </w:r>
          </w:p>
        </w:tc>
        <w:tc>
          <w:tcPr>
            <w:tcW w:w="3741" w:type="dxa"/>
          </w:tcPr>
          <w:p w14:paraId="58BC2675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A3CF85C" w14:textId="77777777" w:rsidTr="004965AE">
        <w:tc>
          <w:tcPr>
            <w:tcW w:w="704" w:type="dxa"/>
          </w:tcPr>
          <w:p w14:paraId="680F73C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906B6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27E34C29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«СПМБМ «Малахит», исх. № 4/222-830 от 22.09.2025</w:t>
            </w:r>
          </w:p>
        </w:tc>
        <w:tc>
          <w:tcPr>
            <w:tcW w:w="6662" w:type="dxa"/>
          </w:tcPr>
          <w:p w14:paraId="55ED84C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0BB5DD" w14:textId="77777777" w:rsidR="00CA2CB2" w:rsidRPr="00BE17B4" w:rsidRDefault="00CA2CB2" w:rsidP="00CA2CB2">
            <w:pPr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Текст «более полной» некорректен. Предлагается переформулировать</w:t>
            </w:r>
          </w:p>
          <w:p w14:paraId="204CA48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5055D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FAC71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 w:themeColor="text1"/>
                <w:sz w:val="20"/>
                <w:szCs w:val="20"/>
              </w:rPr>
              <w:t>«создание условий для более высокого уровня автоматизации…»</w:t>
            </w:r>
          </w:p>
          <w:p w14:paraId="72B3B17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2ABF759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2E40568" w14:textId="77777777" w:rsidTr="004965AE">
        <w:tc>
          <w:tcPr>
            <w:tcW w:w="704" w:type="dxa"/>
          </w:tcPr>
          <w:p w14:paraId="2010B1F9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5B0C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552" w:type="dxa"/>
          </w:tcPr>
          <w:p w14:paraId="7919C109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27699-40.2 от 30.09.2025</w:t>
            </w:r>
          </w:p>
        </w:tc>
        <w:tc>
          <w:tcPr>
            <w:tcW w:w="6662" w:type="dxa"/>
          </w:tcPr>
          <w:p w14:paraId="6C0F62C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CD3A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избыточные обороты в формулировках перечислений</w:t>
            </w:r>
          </w:p>
          <w:p w14:paraId="0F601DB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608E8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47DE55" w14:textId="77777777" w:rsidR="00CA2CB2" w:rsidRPr="00BE17B4" w:rsidRDefault="00CA2CB2" w:rsidP="00CA2CB2">
            <w:pPr>
              <w:pStyle w:val="a6"/>
              <w:numPr>
                <w:ilvl w:val="0"/>
                <w:numId w:val="4"/>
              </w:numPr>
              <w:tabs>
                <w:tab w:val="left" w:pos="13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повышение эффективности процессов ЖЦИ;</w:t>
            </w:r>
          </w:p>
          <w:p w14:paraId="242912E9" w14:textId="77777777" w:rsidR="00CA2CB2" w:rsidRPr="00BE17B4" w:rsidRDefault="00CA2CB2" w:rsidP="00CA2CB2">
            <w:pPr>
              <w:pStyle w:val="a6"/>
              <w:numPr>
                <w:ilvl w:val="0"/>
                <w:numId w:val="4"/>
              </w:numPr>
              <w:tabs>
                <w:tab w:val="left" w:pos="13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повышение степени автоматизации и цифровизации процессов ЖЦИ</w:t>
            </w:r>
          </w:p>
          <w:p w14:paraId="56C738A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сокращение сроков создания и внедрения новых и модернизированных изделий</w:t>
            </w:r>
          </w:p>
          <w:p w14:paraId="33D6425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BC5A0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D7790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корректности изложения</w:t>
            </w:r>
          </w:p>
          <w:p w14:paraId="4E4A758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98CA008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BE9521A" w14:textId="77777777" w:rsidTr="004965AE">
        <w:tc>
          <w:tcPr>
            <w:tcW w:w="704" w:type="dxa"/>
          </w:tcPr>
          <w:p w14:paraId="40B050F4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E893E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7983D8E0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522402E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907019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Во втором дефисе некорректное выражение – «</w:t>
            </w:r>
            <w:r w:rsidRPr="00BE17B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для более полной автоматизации процессов ЖЦ изделий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2229458D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Автоматизировать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можно </w:t>
            </w:r>
            <w:r w:rsidRPr="00BE17B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управление 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процессами ЖЦ, но не </w:t>
            </w:r>
            <w:r w:rsidRPr="00BE17B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процессы ЖЦ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и при 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цифровой экономике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245DFD3A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Третий дефис 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повышение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интероперабельности отечественного промышленного программного обеспечения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не соответствует определению термина «</w:t>
            </w:r>
            <w:proofErr w:type="spellStart"/>
            <w:r w:rsidRPr="00BE17B4">
              <w:rPr>
                <w:rStyle w:val="a9"/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по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ГОСТ Р 59796-2021, статья 7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14:paraId="44C86D17" w14:textId="77777777" w:rsidR="00CA2CB2" w:rsidRPr="00BE17B4" w:rsidRDefault="00CA2CB2" w:rsidP="00CA2CB2">
            <w:pPr>
              <w:pStyle w:val="2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227"/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eastAsia="Times New Roman" w:cs="Arial"/>
                <w:sz w:val="20"/>
                <w:szCs w:val="20"/>
                <w:lang w:eastAsia="ru-RU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>Способность двух или более информационных систем, или компонентов к обмену информацией и к использованию информации, полученной в результате обмена».</w:t>
            </w:r>
          </w:p>
          <w:p w14:paraId="580DEF15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Style w:val="a9"/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Указанную способность</w:t>
            </w:r>
            <w:r w:rsidRPr="00BE17B4">
              <w:rPr>
                <w:rStyle w:val="a9"/>
                <w:rFonts w:ascii="Arial" w:hAnsi="Arial" w:cs="Arial"/>
                <w:sz w:val="20"/>
                <w:szCs w:val="20"/>
              </w:rPr>
              <w:t xml:space="preserve"> не «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</w:rPr>
              <w:t>повышают</w:t>
            </w:r>
            <w:r w:rsidRPr="00BE17B4">
              <w:rPr>
                <w:rStyle w:val="a9"/>
                <w:rFonts w:ascii="Arial" w:hAnsi="Arial" w:cs="Arial"/>
                <w:sz w:val="20"/>
                <w:szCs w:val="20"/>
              </w:rPr>
              <w:t>», а формируют при разработке информационных (автоматизированных) систем.</w:t>
            </w:r>
          </w:p>
          <w:p w14:paraId="2999EFC4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Style w:val="a9"/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Корректное положение в части 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</w:rPr>
              <w:t>нтероперабельности</w:t>
            </w:r>
            <w:r w:rsidRPr="00BE17B4">
              <w:rPr>
                <w:rStyle w:val="a9"/>
                <w:rFonts w:ascii="Arial" w:hAnsi="Arial" w:cs="Arial"/>
                <w:sz w:val="20"/>
                <w:szCs w:val="20"/>
              </w:rPr>
              <w:t xml:space="preserve">» дано в разделе 3 (третий дефис): </w:t>
            </w:r>
          </w:p>
          <w:p w14:paraId="119004B4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Style w:val="a9"/>
                <w:rFonts w:ascii="Arial" w:hAnsi="Arial" w:cs="Arial"/>
                <w:sz w:val="20"/>
                <w:szCs w:val="20"/>
              </w:rPr>
              <w:t>«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  <w:u w:val="single"/>
              </w:rPr>
              <w:t>установление</w:t>
            </w:r>
            <w:r w:rsidRPr="00BE17B4">
              <w:rPr>
                <w:rStyle w:val="a9"/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BE17B4"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  <w:lang w:eastAsia="ru-RU"/>
              </w:rPr>
              <w:t>требований</w:t>
            </w:r>
            <w:r w:rsidRPr="00BE17B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BE17B4"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  <w:lang w:eastAsia="ru-RU"/>
              </w:rPr>
              <w:t>к интероперабельности</w:t>
            </w:r>
            <w:r w:rsidRPr="00BE17B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программных средств поддержки жизненного цикла</w:t>
            </w:r>
            <w:r w:rsidRPr="00BE17B4">
              <w:rPr>
                <w:rStyle w:val="a9"/>
                <w:rFonts w:ascii="Arial" w:hAnsi="Arial" w:cs="Arial"/>
                <w:i/>
                <w:sz w:val="20"/>
                <w:szCs w:val="20"/>
              </w:rPr>
              <w:t>»</w:t>
            </w:r>
            <w:r w:rsidRPr="00BE17B4">
              <w:rPr>
                <w:rStyle w:val="a9"/>
                <w:rFonts w:ascii="Arial" w:hAnsi="Arial" w:cs="Arial"/>
                <w:sz w:val="20"/>
                <w:szCs w:val="20"/>
              </w:rPr>
              <w:t>.</w:t>
            </w:r>
          </w:p>
          <w:p w14:paraId="5D112057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Выражение в пятом дефисе 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поддержании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E17B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их качества и стабильности их характеристик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при серийном производстве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содержит повтор. </w:t>
            </w:r>
          </w:p>
          <w:p w14:paraId="75129739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Очевидно, что 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стабильность характеристик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это есть один из показателей качества 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изделий»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65405BF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1141EAA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D1E6F8D" w14:textId="77777777" w:rsidTr="004965AE">
        <w:tc>
          <w:tcPr>
            <w:tcW w:w="704" w:type="dxa"/>
          </w:tcPr>
          <w:p w14:paraId="30FF6A1E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6BCFD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1EDD29AD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25949DA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71C8CB" w14:textId="77777777" w:rsidR="00CA2CB2" w:rsidRPr="00BE17B4" w:rsidRDefault="00CA2CB2" w:rsidP="00CA2C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1.  Убрать лишнее слово «промышленного» в третьем перечислении пункта. </w:t>
            </w:r>
          </w:p>
          <w:p w14:paraId="1530F083" w14:textId="77777777" w:rsidR="00CA2CB2" w:rsidRPr="00BE17B4" w:rsidRDefault="00CA2CB2" w:rsidP="00CA2C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2.  Если далее в тексте применяется понятие «программных средств», то «программное обеспечение» следует заменить «программными средствами». См. также пункт 4 таблицы 1.</w:t>
            </w:r>
          </w:p>
          <w:p w14:paraId="1187802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3.  Вместо применения маркированных дефисом перечислений следует применять везде в тексте стандарта структурирование пунктов подпунктами, чтобы было удобнее делать необходимые ссылки на подпункты, а не считать (для ссылок) маркированные перечисления (и опасаться сделать при этом ошибку в подсчёте). То есть авторам документа для этих целей следует нумеровать подпункты</w:t>
            </w:r>
          </w:p>
          <w:p w14:paraId="164AF76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5014770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7ACB504" w14:textId="77777777" w:rsidTr="004965AE">
        <w:tc>
          <w:tcPr>
            <w:tcW w:w="704" w:type="dxa"/>
          </w:tcPr>
          <w:p w14:paraId="03AA423A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BB61EB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70A84CB5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0393C1E1" w14:textId="77777777" w:rsidR="00CA2CB2" w:rsidRPr="00BE17B4" w:rsidRDefault="00CA2CB2" w:rsidP="00934167">
            <w:pPr>
              <w:pStyle w:val="a7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6818D9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226E5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  <w:r w:rsidRPr="00BE17B4">
              <w:rPr>
                <w:rFonts w:ascii="Arial" w:hAnsi="Arial" w:cs="Arial"/>
                <w:sz w:val="20"/>
                <w:szCs w:val="20"/>
              </w:rPr>
              <w:tab/>
              <w:t>Целями внедрения комплекса стандартов СПЖЦ (далее – стандарты СПЖЦ) являются:</w:t>
            </w:r>
          </w:p>
          <w:p w14:paraId="1AEFE3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7FEB6B4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057F372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 повышение интероперабельности отечественного промышленного программного обеспечения;</w:t>
            </w:r>
          </w:p>
          <w:p w14:paraId="7C74454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 сокращение сроков создания и внедрения новых типов изделий при поддержании их качества и стабильности их характеристик при серийном производстве.</w:t>
            </w:r>
          </w:p>
          <w:p w14:paraId="1391F09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C85F6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01886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Предлагается исключить данные перечисления из п. 4.2</w:t>
            </w:r>
          </w:p>
          <w:p w14:paraId="0FDAACE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284A2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B18D0A" w14:textId="77777777" w:rsidR="00CA2CB2" w:rsidRPr="00BE17B4" w:rsidRDefault="00CA2CB2" w:rsidP="00CA2C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Любой стандарт на жизненный цикл не может повлиять на преодоление барьеров интероперабельности 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отечественного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термин не определен, Правительство РФ использует понятие «российского», как в </w:t>
            </w:r>
            <w:r w:rsidRPr="00BE17B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«</w:t>
            </w:r>
            <w:r w:rsidRPr="00BE17B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Правила формирования и ведения единого реестра российских программ»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программного обеспечения. Для этих областей применения существуют свои стандарты.</w:t>
            </w:r>
          </w:p>
          <w:p w14:paraId="757C8E6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Стандарт на жизненный цикл не может влиять на сроки внедрения, так как нет стадии жизненного цикла «внедрение».</w:t>
            </w:r>
          </w:p>
          <w:p w14:paraId="4670C49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F338CC8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EF67526" w14:textId="77777777" w:rsidTr="004965AE">
        <w:tc>
          <w:tcPr>
            <w:tcW w:w="704" w:type="dxa"/>
          </w:tcPr>
          <w:p w14:paraId="27A924B5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20DD2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4708F181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6662" w:type="dxa"/>
          </w:tcPr>
          <w:p w14:paraId="3D25AEE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B3302D" w14:textId="77777777" w:rsidR="00CA2CB2" w:rsidRPr="00BE17B4" w:rsidRDefault="00CA2CB2" w:rsidP="00CA2CB2">
            <w:pPr>
              <w:pStyle w:val="2"/>
              <w:widowControl/>
              <w:numPr>
                <w:ilvl w:val="1"/>
                <w:numId w:val="14"/>
              </w:numPr>
              <w:tabs>
                <w:tab w:val="left" w:pos="708"/>
              </w:tabs>
              <w:ind w:left="0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>Целями внедрения комплекса стандартов СПЖЦ (далее – стандарты СПЖЦ) являются:</w:t>
            </w:r>
          </w:p>
          <w:p w14:paraId="1A4C15E7" w14:textId="77777777" w:rsidR="00CA2CB2" w:rsidRPr="00BE17B4" w:rsidRDefault="00CA2CB2" w:rsidP="00CA2CB2">
            <w:pPr>
              <w:pStyle w:val="1-"/>
              <w:numPr>
                <w:ilvl w:val="0"/>
                <w:numId w:val="0"/>
              </w:numPr>
              <w:tabs>
                <w:tab w:val="clear" w:pos="0"/>
                <w:tab w:val="left" w:pos="-71"/>
              </w:tabs>
              <w:ind w:firstLine="70"/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>- сокращение сроков создания и внедрения новых типов изделий при поддержании их качества и стабильности их характеристик при серийном производстве.</w:t>
            </w:r>
          </w:p>
          <w:p w14:paraId="73F0F37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B81C8D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2C39A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Разделить данную цель на несколько, т.к. каждое словосочетание подразумевает и определяет огромную работу.</w:t>
            </w:r>
          </w:p>
          <w:p w14:paraId="0AAC427D" w14:textId="77777777" w:rsidR="00CA2CB2" w:rsidRPr="00BE17B4" w:rsidRDefault="00CA2CB2" w:rsidP="00CA2CB2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Сокращение сроков создания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 xml:space="preserve">образца </w:t>
            </w:r>
            <w:r w:rsidRPr="00BE17B4">
              <w:rPr>
                <w:rFonts w:ascii="Arial" w:hAnsi="Arial" w:cs="Arial"/>
                <w:sz w:val="20"/>
                <w:szCs w:val="20"/>
              </w:rPr>
              <w:t>нового типа изделия.</w:t>
            </w:r>
          </w:p>
          <w:p w14:paraId="0D7F7D32" w14:textId="77777777" w:rsidR="00CA2CB2" w:rsidRPr="00BE17B4" w:rsidRDefault="00CA2CB2" w:rsidP="00CA2CB2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(разработка проекта, проработка новых схем, материалов, технологий и т.п.);</w:t>
            </w:r>
          </w:p>
          <w:p w14:paraId="6EF29B16" w14:textId="77777777" w:rsidR="00CA2CB2" w:rsidRPr="00BE17B4" w:rsidRDefault="00CA2CB2" w:rsidP="00CA2CB2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Подготовка и освоение производства изделия;</w:t>
            </w:r>
          </w:p>
          <w:p w14:paraId="6C349679" w14:textId="77777777" w:rsidR="00CA2CB2" w:rsidRPr="00BE17B4" w:rsidRDefault="00CA2CB2" w:rsidP="00CA2CB2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Присвоение литеры О1 КД и ТД и внедрение в серийное производство;</w:t>
            </w:r>
          </w:p>
          <w:p w14:paraId="387D86F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Поддержание качества и стабильности изделия.</w:t>
            </w:r>
          </w:p>
          <w:p w14:paraId="42B0421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E476A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A98A2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pacing w:val="-6"/>
                <w:sz w:val="20"/>
                <w:szCs w:val="20"/>
              </w:rPr>
              <w:t>Приведение к аналогичным НД по управлению жизненным циклом.</w:t>
            </w:r>
          </w:p>
          <w:p w14:paraId="0C26337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0913DA3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4FFC8F2" w14:textId="77777777" w:rsidTr="004965AE">
        <w:tc>
          <w:tcPr>
            <w:tcW w:w="704" w:type="dxa"/>
          </w:tcPr>
          <w:p w14:paraId="5FF911F6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7" w:name="_Hlk211163431"/>
          </w:p>
        </w:tc>
        <w:tc>
          <w:tcPr>
            <w:tcW w:w="1701" w:type="dxa"/>
          </w:tcPr>
          <w:p w14:paraId="7132FE6E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4C57A9A9" w14:textId="77777777" w:rsidR="00CA2CB2" w:rsidRPr="00BE17B4" w:rsidRDefault="00CA2CB2" w:rsidP="00934167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 xml:space="preserve">ФГУП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 xml:space="preserve">ВНИИ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>Центр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5A14A13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79BF9A" w14:textId="77777777" w:rsidR="00CA2CB2" w:rsidRPr="00BE17B4" w:rsidRDefault="00CA2CB2" w:rsidP="00CA2CB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>1.1Целями внедрения комплекса стандартов СПЖЦ (далее – стандарты СПЖЦ) являются:</w:t>
            </w:r>
          </w:p>
          <w:p w14:paraId="2DB8641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E59F54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1E177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 последующих разделах стандарта не указано каким образом эти цели будут достигаться.</w:t>
            </w:r>
          </w:p>
          <w:p w14:paraId="0E77ABD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0082F00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  <w:tr w:rsidR="00CA2CB2" w:rsidRPr="00BE17B4" w14:paraId="7C5927AB" w14:textId="77777777" w:rsidTr="004965AE">
        <w:tc>
          <w:tcPr>
            <w:tcW w:w="704" w:type="dxa"/>
          </w:tcPr>
          <w:p w14:paraId="13CCE3BA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491B21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</w:tcPr>
          <w:p w14:paraId="2DA2A28C" w14:textId="77777777" w:rsidR="00CA2CB2" w:rsidRPr="00BE17B4" w:rsidRDefault="00CA2CB2" w:rsidP="00934167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 xml:space="preserve">ФГУП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 xml:space="preserve">ВНИИ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>Центр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53429B5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4F3C11" w14:textId="77777777" w:rsidR="00CA2CB2" w:rsidRPr="00BE17B4" w:rsidRDefault="00CA2CB2" w:rsidP="00CA2CB2">
            <w:pPr>
              <w:pStyle w:val="1-"/>
              <w:numPr>
                <w:ilvl w:val="0"/>
                <w:numId w:val="0"/>
              </w:numPr>
              <w:ind w:firstLine="709"/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 xml:space="preserve">- создание условий для более полной автоматизации процессов ЖЦ изделий с учетом особенностей цифровой </w:t>
            </w:r>
            <w:r w:rsidRPr="00BE17B4">
              <w:rPr>
                <w:sz w:val="20"/>
                <w:szCs w:val="20"/>
              </w:rPr>
              <w:lastRenderedPageBreak/>
              <w:t>экономики;</w:t>
            </w:r>
          </w:p>
          <w:p w14:paraId="23C026A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96A8C9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D5E6A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23FDB6D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5CDFE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0578E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Цель голословна. Не описано, как ее реализовывать с помощью СПЖЦ</w:t>
            </w:r>
          </w:p>
          <w:p w14:paraId="69FD132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CD4D76C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578C5D4" w14:textId="77777777" w:rsidTr="004965AE">
        <w:tc>
          <w:tcPr>
            <w:tcW w:w="704" w:type="dxa"/>
          </w:tcPr>
          <w:p w14:paraId="0353B85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D4C1B2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552" w:type="dxa"/>
          </w:tcPr>
          <w:p w14:paraId="26179173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27699-40.2 от 30.09.2025</w:t>
            </w:r>
          </w:p>
        </w:tc>
        <w:tc>
          <w:tcPr>
            <w:tcW w:w="6662" w:type="dxa"/>
          </w:tcPr>
          <w:p w14:paraId="7133B3B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81F2C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избыточные обороты в формулировке заголовка</w:t>
            </w:r>
          </w:p>
          <w:p w14:paraId="7F4CB0C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26003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E2C34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достижения целей, указанных в .4.2, субъекты ЖЦИ решают следующе задачи:</w:t>
            </w:r>
          </w:p>
          <w:p w14:paraId="4E6B36D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23B61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0D5DF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корректности изложения</w:t>
            </w:r>
          </w:p>
          <w:p w14:paraId="2EDB46E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D3C82F5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AC602FB" w14:textId="77777777" w:rsidTr="004965AE">
        <w:tc>
          <w:tcPr>
            <w:tcW w:w="704" w:type="dxa"/>
          </w:tcPr>
          <w:p w14:paraId="0549FACF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791CC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4310F43C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6662" w:type="dxa"/>
          </w:tcPr>
          <w:p w14:paraId="7C76735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32F33E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1 Во втором дефисе:</w:t>
            </w:r>
          </w:p>
          <w:p w14:paraId="28AA8570" w14:textId="77777777" w:rsidR="00CA2CB2" w:rsidRPr="00BE17B4" w:rsidRDefault="00CA2CB2" w:rsidP="00CA2C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1) Не согласованы окончания слов – «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разработки и применения стандартизованных информационных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моделей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 изделия и его составных частей,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которая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 поддерживается программными средствами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»;</w:t>
            </w:r>
          </w:p>
          <w:p w14:paraId="30CDF37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2) Выражение «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разработки и применения стандартизованных информационных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 xml:space="preserve">моделей» </w:t>
            </w:r>
            <w:r w:rsidRPr="00BE17B4">
              <w:rPr>
                <w:rFonts w:ascii="Arial" w:hAnsi="Arial" w:cs="Arial"/>
                <w:sz w:val="20"/>
                <w:szCs w:val="20"/>
              </w:rPr>
              <w:t>является некорректным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, т.к. если модель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стандартизована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», то её надо не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разрабатывать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», а только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применять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 (как это указано в последующих дефисах – «</w:t>
            </w:r>
            <w:r w:rsidRPr="00BE17B4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применение …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»).</w:t>
            </w:r>
          </w:p>
        </w:tc>
        <w:tc>
          <w:tcPr>
            <w:tcW w:w="3741" w:type="dxa"/>
          </w:tcPr>
          <w:p w14:paraId="680173D8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E096656" w14:textId="77777777" w:rsidTr="004965AE">
        <w:tc>
          <w:tcPr>
            <w:tcW w:w="704" w:type="dxa"/>
          </w:tcPr>
          <w:p w14:paraId="396D250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210806839"/>
          </w:p>
        </w:tc>
        <w:tc>
          <w:tcPr>
            <w:tcW w:w="1701" w:type="dxa"/>
          </w:tcPr>
          <w:p w14:paraId="2B32998C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4F394A14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63DBC04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C239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</w:t>
            </w:r>
          </w:p>
          <w:p w14:paraId="4F9CEE8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77991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3A04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Практическая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реализация целей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, установленных в 4.2, должна быть….</w:t>
            </w:r>
          </w:p>
          <w:p w14:paraId="39D1D5C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20251D0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8"/>
      <w:tr w:rsidR="00CA2CB2" w:rsidRPr="00BE17B4" w14:paraId="7AEF8E2A" w14:textId="77777777" w:rsidTr="004965AE">
        <w:tc>
          <w:tcPr>
            <w:tcW w:w="704" w:type="dxa"/>
          </w:tcPr>
          <w:p w14:paraId="79A7DFE8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5D26D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69A65EE9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2E93FD2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63288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Исправить запись второго перечисления</w:t>
            </w:r>
          </w:p>
          <w:p w14:paraId="3D16330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AFB2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65DC8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разработки и применения стандартизованных информационных моделей изделия и его составных частей,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которые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lastRenderedPageBreak/>
              <w:t>поддерживаются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программными средствами;</w:t>
            </w:r>
          </w:p>
          <w:p w14:paraId="40CB014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6FD3538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623D8B7" w14:textId="77777777" w:rsidTr="004965AE">
        <w:tc>
          <w:tcPr>
            <w:tcW w:w="704" w:type="dxa"/>
          </w:tcPr>
          <w:p w14:paraId="532DE5E1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8D610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552" w:type="dxa"/>
          </w:tcPr>
          <w:p w14:paraId="7398D7CF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6662" w:type="dxa"/>
          </w:tcPr>
          <w:p w14:paraId="499C22A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EA1D4A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 Практическая реализация, установленных в 4.2 целей должна быть обеспечена путем выполнения работ и взаимодействия субъектов ЖЦ на основе:</w:t>
            </w:r>
          </w:p>
          <w:p w14:paraId="01725157" w14:textId="77777777" w:rsidR="00CA2CB2" w:rsidRPr="00BE17B4" w:rsidRDefault="00CA2CB2" w:rsidP="00CA2CB2">
            <w:pPr>
              <w:pStyle w:val="a6"/>
              <w:numPr>
                <w:ilvl w:val="0"/>
                <w:numId w:val="2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формирования и применения согласованной модели ЖЦ изделия;</w:t>
            </w:r>
          </w:p>
          <w:p w14:paraId="19A72597" w14:textId="77777777" w:rsidR="00CA2CB2" w:rsidRPr="00BE17B4" w:rsidRDefault="00CA2CB2" w:rsidP="00CA2CB2">
            <w:pPr>
              <w:pStyle w:val="a6"/>
              <w:numPr>
                <w:ilvl w:val="0"/>
                <w:numId w:val="2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разработки и применения стандартизован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ных информационных моделей изделия и его составных частей, которая поддерживается программными средствами;</w:t>
            </w:r>
          </w:p>
          <w:p w14:paraId="3C59C110" w14:textId="77777777" w:rsidR="00CA2CB2" w:rsidRPr="00BE17B4" w:rsidRDefault="00CA2CB2" w:rsidP="00CA2CB2">
            <w:pPr>
              <w:pStyle w:val="a6"/>
              <w:numPr>
                <w:ilvl w:val="0"/>
                <w:numId w:val="2"/>
              </w:numPr>
              <w:tabs>
                <w:tab w:val="left" w:pos="461"/>
                <w:tab w:val="left" w:pos="2052"/>
                <w:tab w:val="left" w:pos="351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согласованной номенклатуры компьютерных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моделей,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электронных</w:t>
            </w:r>
          </w:p>
          <w:p w14:paraId="5A50526C" w14:textId="77777777" w:rsidR="00CA2CB2" w:rsidRPr="00BE17B4" w:rsidRDefault="00CA2CB2" w:rsidP="00CA2CB2">
            <w:pPr>
              <w:pStyle w:val="a6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документов и данных, к которым установлены единые для всех субъектов ЖЦ требования;</w:t>
            </w:r>
          </w:p>
          <w:p w14:paraId="5676E607" w14:textId="77777777" w:rsidR="00CA2CB2" w:rsidRPr="00BE17B4" w:rsidRDefault="00CA2CB2" w:rsidP="00CA2CB2">
            <w:pPr>
              <w:pStyle w:val="a6"/>
              <w:numPr>
                <w:ilvl w:val="0"/>
                <w:numId w:val="2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стандартизованных инженер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ных, управленческих, информационных и иных технологий поддержки ЖЦ;</w:t>
            </w:r>
          </w:p>
          <w:p w14:paraId="2A6390D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согласованной номенклатуры программных средств, поддерживающих применяемые технологии управления ЖЦ, работу с компьютерными моделями, электронными документами и данными;</w:t>
            </w:r>
          </w:p>
          <w:p w14:paraId="48B8F42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7A7645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181E91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 Практическая реализация, установленных в 4.2 целей должна быть обеспечена путем выполнения работ и взаимодействия субъектов ЖЦ на основе:</w:t>
            </w:r>
          </w:p>
          <w:p w14:paraId="035970EE" w14:textId="77777777" w:rsidR="00CA2CB2" w:rsidRPr="00BE17B4" w:rsidRDefault="00CA2CB2" w:rsidP="00CA2CB2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формирования и применения согласованной модели ЖЦ изделия;</w:t>
            </w:r>
          </w:p>
          <w:p w14:paraId="194DFC2E" w14:textId="77777777" w:rsidR="00CA2CB2" w:rsidRPr="00BE17B4" w:rsidRDefault="00CA2CB2" w:rsidP="00CA2CB2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разработки и применения стандартизиро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ванных информационных моделей изделия и его составных частей, которые поддерживаются программными средствами;</w:t>
            </w:r>
          </w:p>
          <w:p w14:paraId="5FD04082" w14:textId="77777777" w:rsidR="00CA2CB2" w:rsidRPr="00BE17B4" w:rsidRDefault="00CA2CB2" w:rsidP="00CA2CB2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взаимоувязанной номенклату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ры компьютерных моделей, электронных документов и данных, к которым предъявляются единые для всех субъектов ЖЦ требования;</w:t>
            </w:r>
          </w:p>
          <w:p w14:paraId="5347A639" w14:textId="77777777" w:rsidR="00CA2CB2" w:rsidRPr="00BE17B4" w:rsidRDefault="00CA2CB2" w:rsidP="00CA2CB2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стандартизированных инже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нерных, управленческих, информационных и иных технологий поддержки ЖЦ;</w:t>
            </w:r>
          </w:p>
          <w:p w14:paraId="7EC0C13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взаимоувязанной номенклату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ры программных средств, поддерживающих применяемые технологии управления ЖЦ, работу с компьютерными моделями, электронными документами и данными.</w:t>
            </w:r>
          </w:p>
          <w:p w14:paraId="43C1DD2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4F2B8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B453FD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  <w:p w14:paraId="4AAE1F4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4F1AA6D" w14:textId="77777777" w:rsidR="00CA2CB2" w:rsidRPr="00BE17B4" w:rsidRDefault="00CA2CB2" w:rsidP="00934167">
            <w:pPr>
              <w:ind w:left="44" w:hanging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35AB47A" w14:textId="77777777" w:rsidTr="004965AE">
        <w:tc>
          <w:tcPr>
            <w:tcW w:w="704" w:type="dxa"/>
          </w:tcPr>
          <w:p w14:paraId="783D9209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84DE4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58710FF3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047DBB51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87C45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83A34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 применения согласованной номенклатуры компьютерных моделей, электронных документов и данных, к которым установлены единые для всех субъектов ЖЦ требования;</w:t>
            </w:r>
          </w:p>
          <w:p w14:paraId="321CCA8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592FCD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 применения согласованной номенклатуры программных средств, поддерживающих применяемые технологии управления ЖЦ, работу с компьютерными моделями, электронными документами и данными;</w:t>
            </w:r>
          </w:p>
          <w:p w14:paraId="42FB320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B8EF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Использовать терминологию, единую с ЕСКД, ЕСТД и т.д., которые указаны в пояснительной записке к данному стандарту.</w:t>
            </w:r>
          </w:p>
          <w:p w14:paraId="6B68C6D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A00A0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ADA11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- применения согласованной номенклатуры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электронных моделей изделий</w:t>
            </w:r>
            <w:r w:rsidRPr="00BE17B4">
              <w:rPr>
                <w:rFonts w:ascii="Arial" w:hAnsi="Arial" w:cs="Arial"/>
                <w:sz w:val="20"/>
                <w:szCs w:val="20"/>
              </w:rPr>
              <w:t>, электронных документов и данных, к которым установлены единые для всех субъектов ЖЦ требования;</w:t>
            </w:r>
          </w:p>
          <w:p w14:paraId="730A7E9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4A77BB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- применения согласованной номенклатуры программных средств, поддерживающих применяемые технологии управления ЖЦ, работу с </w:t>
            </w:r>
            <w:r w:rsidRPr="00BE17B4">
              <w:rPr>
                <w:rFonts w:ascii="Arial" w:hAnsi="Arial" w:cs="Arial"/>
                <w:i/>
                <w:sz w:val="20"/>
                <w:szCs w:val="20"/>
                <w:u w:val="single"/>
              </w:rPr>
              <w:t>электронными моделями изделий</w:t>
            </w:r>
            <w:r w:rsidRPr="00BE17B4">
              <w:rPr>
                <w:rFonts w:ascii="Arial" w:hAnsi="Arial" w:cs="Arial"/>
                <w:sz w:val="20"/>
                <w:szCs w:val="20"/>
              </w:rPr>
              <w:t>, электронными документами и данными;</w:t>
            </w:r>
          </w:p>
          <w:p w14:paraId="5842D88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78946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E2B89F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ЕСКД (ГОСТ 2.052-2015, ГОСТ Р 2.057-2019 и т.д.) применяется термин «электронная модель изделия», хоть в ГОСТ Р 2.005-2023 и указана равнозначность «компьютерной модели» и «электронной модели».</w:t>
            </w:r>
          </w:p>
          <w:p w14:paraId="1FD166E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Приведите к единообразию использование терминов для четкого и однозначного понимания всеми заинтересованными сторонами.</w:t>
            </w:r>
          </w:p>
          <w:p w14:paraId="3F64ABA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4198D9E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A04F921" w14:textId="77777777" w:rsidTr="004965AE">
        <w:tc>
          <w:tcPr>
            <w:tcW w:w="704" w:type="dxa"/>
          </w:tcPr>
          <w:p w14:paraId="39CA6A23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5694F0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4.3</w:t>
            </w:r>
          </w:p>
        </w:tc>
        <w:tc>
          <w:tcPr>
            <w:tcW w:w="2552" w:type="dxa"/>
            <w:shd w:val="clear" w:color="auto" w:fill="auto"/>
          </w:tcPr>
          <w:p w14:paraId="059C74F6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17B4">
              <w:rPr>
                <w:rFonts w:ascii="Arial" w:hAnsi="Arial" w:cs="Arial"/>
                <w:sz w:val="20"/>
                <w:szCs w:val="20"/>
              </w:rPr>
              <w:t>7/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BE17B4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5E3FB69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4BB12A" w14:textId="77777777" w:rsidR="00CA2CB2" w:rsidRPr="00BE17B4" w:rsidRDefault="00CA2CB2" w:rsidP="00CA2CB2">
            <w:pPr>
              <w:pStyle w:val="a6"/>
              <w:tabs>
                <w:tab w:val="right" w:pos="4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Пункт 4.3 «- применения согласованной номенклатуры</w:t>
            </w:r>
          </w:p>
          <w:p w14:paraId="6BD885F3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компьютерных моделей, электронных документов и данных, к которым установлены единые для всех субъектов ЖЦ требования;</w:t>
            </w:r>
          </w:p>
          <w:p w14:paraId="6C97B87B" w14:textId="77777777" w:rsidR="00CA2CB2" w:rsidRPr="00BE17B4" w:rsidRDefault="00CA2CB2" w:rsidP="00CA2CB2">
            <w:pPr>
              <w:pStyle w:val="a6"/>
              <w:tabs>
                <w:tab w:val="right" w:pos="42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применения согласованной номенклатуры программных средств, поддерживающих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применяемые</w:t>
            </w:r>
          </w:p>
          <w:p w14:paraId="138D349B" w14:textId="77777777" w:rsidR="00CA2CB2" w:rsidRPr="00BE17B4" w:rsidRDefault="00CA2CB2" w:rsidP="00CA2CB2">
            <w:pPr>
              <w:pStyle w:val="a6"/>
              <w:tabs>
                <w:tab w:val="right" w:pos="42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технологии управления ЖЦ, работу с компьютерными моделями,</w:t>
            </w:r>
          </w:p>
          <w:p w14:paraId="2B27E3C5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электронными документами и данными;». Предлагаем убрать лексический повтор в данном пункте.</w:t>
            </w:r>
          </w:p>
          <w:p w14:paraId="3459BEA7" w14:textId="77777777" w:rsidR="00CA2CB2" w:rsidRPr="00BE17B4" w:rsidRDefault="00CA2CB2" w:rsidP="00CA2CB2">
            <w:pPr>
              <w:pStyle w:val="a6"/>
              <w:tabs>
                <w:tab w:val="right" w:pos="4279"/>
              </w:tabs>
              <w:ind w:firstLine="7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Рекомендуем убрать грамматическую ошибку «разработки и применения стандартизованных информационных моделей изделия и его составных частей, которая поддерживается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программными</w:t>
            </w:r>
          </w:p>
          <w:p w14:paraId="71F3EE72" w14:textId="77777777" w:rsidR="00CA2CB2" w:rsidRPr="00BE17B4" w:rsidRDefault="00CA2CB2" w:rsidP="00CA2CB2">
            <w:pPr>
              <w:tabs>
                <w:tab w:val="left" w:pos="1814"/>
                <w:tab w:val="left" w:pos="4021"/>
              </w:tabs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средствами;». Так как термин </w:t>
            </w:r>
            <w:r w:rsidRPr="00BE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«модель» употреблен в множественном числе, а слово «которая» употреблено в единственном числе, что является грамматической ошибкой:</w:t>
            </w:r>
          </w:p>
          <w:p w14:paraId="360F8D31" w14:textId="77777777" w:rsidR="00CA2CB2" w:rsidRPr="00BE17B4" w:rsidRDefault="00CA2CB2" w:rsidP="00CA2CB2">
            <w:pPr>
              <w:widowControl w:val="0"/>
              <w:tabs>
                <w:tab w:val="left" w:pos="408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согласованность в </w:t>
            </w:r>
            <w:r w:rsidRPr="00BE17B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сложноподчинительных предложениях.</w:t>
            </w:r>
          </w:p>
          <w:p w14:paraId="0DA85B5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C581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0AF9F2" w14:textId="77777777" w:rsidR="00CA2CB2" w:rsidRPr="00BE17B4" w:rsidRDefault="00CA2CB2" w:rsidP="00CA2CB2">
            <w:pPr>
              <w:pStyle w:val="a6"/>
              <w:tabs>
                <w:tab w:val="right" w:pos="4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либо объединить два пункта, либо поменять на синонимичную формулировку,</w:t>
            </w:r>
          </w:p>
          <w:p w14:paraId="22238771" w14:textId="77777777" w:rsidR="00CA2CB2" w:rsidRPr="00BE17B4" w:rsidRDefault="00CA2CB2" w:rsidP="00CA2CB2">
            <w:pPr>
              <w:pStyle w:val="a6"/>
              <w:tabs>
                <w:tab w:val="right" w:pos="42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Например «использование</w:t>
            </w:r>
          </w:p>
          <w:p w14:paraId="480FBB50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унифицированной номенклатуры», «использование стандартизованной номенклатуры».</w:t>
            </w:r>
          </w:p>
          <w:p w14:paraId="1E91CDEC" w14:textId="77777777" w:rsidR="00CA2CB2" w:rsidRPr="00BE17B4" w:rsidRDefault="00CA2CB2" w:rsidP="00CA2CB2">
            <w:pPr>
              <w:tabs>
                <w:tab w:val="left" w:pos="2506"/>
              </w:tabs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Предлагаемый вариант ««разработки и применения стандартизованных информационных моделей изделия и его составных частей, которые</w:t>
            </w:r>
            <w:r w:rsidRPr="00BE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поддерживаются программными</w:t>
            </w:r>
          </w:p>
          <w:p w14:paraId="5A9592C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средствами;».</w:t>
            </w:r>
          </w:p>
          <w:p w14:paraId="372BBC8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ED16C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90D5C5" w14:textId="77777777" w:rsidR="00CA2CB2" w:rsidRPr="00BE17B4" w:rsidRDefault="00CA2CB2" w:rsidP="00CA2CB2">
            <w:pPr>
              <w:pStyle w:val="a6"/>
              <w:tabs>
                <w:tab w:val="left" w:pos="1488"/>
                <w:tab w:val="left" w:pos="22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уменьшения лексических повторов и грамматических ошибок в настоящем стандарте.</w:t>
            </w:r>
          </w:p>
          <w:p w14:paraId="2465C6D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6F8A5C54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53414B9" w14:textId="77777777" w:rsidTr="004965AE">
        <w:tc>
          <w:tcPr>
            <w:tcW w:w="704" w:type="dxa"/>
          </w:tcPr>
          <w:p w14:paraId="1BD62F26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B7536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382C5922" w14:textId="77777777" w:rsidR="00CA2CB2" w:rsidRPr="00BE17B4" w:rsidRDefault="00CA2CB2" w:rsidP="0020600C">
            <w:pPr>
              <w:pStyle w:val="a7"/>
              <w:ind w:firstLine="158"/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E17B4">
              <w:rPr>
                <w:rFonts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6662" w:type="dxa"/>
          </w:tcPr>
          <w:p w14:paraId="18642FE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8E13B2" w14:textId="77777777" w:rsidR="00CA2CB2" w:rsidRPr="00BE17B4" w:rsidRDefault="00CA2CB2" w:rsidP="00CA2CB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 xml:space="preserve">4.3 Практическая реализация, установленных в 4.2 целей должна быть обеспечена путем </w:t>
            </w:r>
            <w:r w:rsidRPr="00BE17B4">
              <w:rPr>
                <w:rFonts w:cs="Arial"/>
                <w:sz w:val="20"/>
                <w:szCs w:val="20"/>
              </w:rPr>
              <w:t>выполнения работ и взаимодействия субъектов ЖЦ на основе</w:t>
            </w:r>
            <w:r w:rsidRPr="00BE17B4">
              <w:rPr>
                <w:rFonts w:eastAsiaTheme="minorEastAsia" w:cs="Arial"/>
                <w:sz w:val="20"/>
                <w:szCs w:val="20"/>
              </w:rPr>
              <w:t xml:space="preserve">:  </w:t>
            </w:r>
          </w:p>
          <w:p w14:paraId="239673A6" w14:textId="77777777" w:rsidR="00CA2CB2" w:rsidRPr="00BE17B4" w:rsidRDefault="00CA2CB2" w:rsidP="00CA2CB2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 xml:space="preserve"> формирования и применения согласованной модели ЖЦ изделия;</w:t>
            </w:r>
          </w:p>
          <w:p w14:paraId="5DDF74EE" w14:textId="77777777" w:rsidR="00CA2CB2" w:rsidRPr="00BE17B4" w:rsidRDefault="00CA2CB2" w:rsidP="00CA2CB2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>разработки и применения стандартизованных информационных моделей изделия и его составных частей, которая поддерживается программными средствами;</w:t>
            </w:r>
          </w:p>
          <w:p w14:paraId="6095AF3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6ED7BF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579845" w14:textId="77777777" w:rsidR="00CA2CB2" w:rsidRPr="00BE17B4" w:rsidRDefault="00CA2CB2" w:rsidP="00CA2CB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 xml:space="preserve">4.3 Практическая реализация, установленных в 4.2 целей должна быть обеспечена путем </w:t>
            </w:r>
            <w:r w:rsidRPr="00BE17B4">
              <w:rPr>
                <w:rFonts w:cs="Arial"/>
                <w:sz w:val="20"/>
                <w:szCs w:val="20"/>
              </w:rPr>
              <w:t>выполнения работ и взаимодействия субъектов ЖЦ на основе</w:t>
            </w:r>
            <w:r w:rsidRPr="00BE17B4">
              <w:rPr>
                <w:rFonts w:eastAsiaTheme="minorEastAsia" w:cs="Arial"/>
                <w:sz w:val="20"/>
                <w:szCs w:val="20"/>
              </w:rPr>
              <w:t xml:space="preserve">:  </w:t>
            </w:r>
          </w:p>
          <w:p w14:paraId="27797FC3" w14:textId="77777777" w:rsidR="00CA2CB2" w:rsidRPr="00BE17B4" w:rsidRDefault="00CA2CB2" w:rsidP="00CA2CB2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 xml:space="preserve"> формирования и применения согласованной модели ЖЦ изделия;</w:t>
            </w:r>
          </w:p>
          <w:p w14:paraId="7B271681" w14:textId="77777777" w:rsidR="00CA2CB2" w:rsidRPr="00BE17B4" w:rsidRDefault="00CA2CB2" w:rsidP="00CA2CB2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 xml:space="preserve">разработки и применения стандартизованных информационных моделей изделия и его составных частей, </w:t>
            </w:r>
            <w:r w:rsidRPr="00BE17B4">
              <w:rPr>
                <w:b/>
                <w:sz w:val="20"/>
                <w:szCs w:val="20"/>
              </w:rPr>
              <w:t>которые поддерживаются</w:t>
            </w:r>
            <w:r w:rsidRPr="00BE17B4">
              <w:rPr>
                <w:sz w:val="20"/>
                <w:szCs w:val="20"/>
              </w:rPr>
              <w:t xml:space="preserve"> программными средствами;</w:t>
            </w:r>
          </w:p>
          <w:p w14:paraId="25975BA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A5162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A4EA36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pacing w:val="-6"/>
                <w:sz w:val="20"/>
                <w:szCs w:val="20"/>
              </w:rPr>
              <w:t>Исправление ошибки</w:t>
            </w:r>
          </w:p>
          <w:p w14:paraId="65DEFE0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6C4566B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E47B351" w14:textId="77777777" w:rsidTr="004965AE">
        <w:tc>
          <w:tcPr>
            <w:tcW w:w="704" w:type="dxa"/>
          </w:tcPr>
          <w:p w14:paraId="5A0BCC7B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06B4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380FEEB7" w14:textId="77777777" w:rsidR="00CA2CB2" w:rsidRPr="00BE17B4" w:rsidRDefault="00CA2CB2" w:rsidP="00934167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 xml:space="preserve">ФГУП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 xml:space="preserve">ВНИИ 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cs="Arial"/>
                <w:sz w:val="20"/>
                <w:szCs w:val="20"/>
              </w:rPr>
              <w:t>Центр</w:t>
            </w:r>
            <w:r w:rsidRPr="00BE17B4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5645A23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6E1477" w14:textId="77777777" w:rsidR="00CA2CB2" w:rsidRPr="00BE17B4" w:rsidRDefault="00CA2CB2" w:rsidP="00CA2CB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 xml:space="preserve">Практическая реализация, установленных в 4.2 целей должна быть обеспечена путем </w:t>
            </w:r>
            <w:r w:rsidRPr="00BE17B4">
              <w:rPr>
                <w:rFonts w:cs="Arial"/>
                <w:sz w:val="20"/>
                <w:szCs w:val="20"/>
              </w:rPr>
              <w:t>выполнения работ и взаимодействия субъектов ЖЦ на основе</w:t>
            </w:r>
            <w:r w:rsidRPr="00BE17B4">
              <w:rPr>
                <w:rFonts w:eastAsiaTheme="minorEastAsia" w:cs="Arial"/>
                <w:sz w:val="20"/>
                <w:szCs w:val="20"/>
              </w:rPr>
              <w:t>:</w:t>
            </w:r>
          </w:p>
          <w:p w14:paraId="4214014E" w14:textId="77777777" w:rsidR="00CA2CB2" w:rsidRPr="00BE17B4" w:rsidRDefault="00CA2CB2" w:rsidP="00CA2CB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>…..</w:t>
            </w:r>
            <w:r w:rsidRPr="00BE17B4">
              <w:rPr>
                <w:rFonts w:cs="Arial"/>
                <w:sz w:val="20"/>
                <w:szCs w:val="20"/>
              </w:rPr>
              <w:t xml:space="preserve"> формирования и применения согласованной модели ЖЦ изделия;</w:t>
            </w:r>
            <w:r w:rsidRPr="00BE17B4">
              <w:rPr>
                <w:rFonts w:eastAsiaTheme="minorEastAsia" w:cs="Arial"/>
                <w:sz w:val="20"/>
                <w:szCs w:val="20"/>
              </w:rPr>
              <w:t xml:space="preserve"> …………………… </w:t>
            </w:r>
          </w:p>
          <w:p w14:paraId="1482F2A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A3473B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F0917A" w14:textId="77777777" w:rsidR="00CA2CB2" w:rsidRPr="00BE17B4" w:rsidRDefault="00CA2CB2" w:rsidP="00CA2CB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BE17B4">
              <w:rPr>
                <w:rFonts w:eastAsiaTheme="minorEastAsia" w:cs="Arial"/>
                <w:sz w:val="20"/>
                <w:szCs w:val="20"/>
              </w:rPr>
              <w:t>Практическая реализация, установленных в 4.2 целей должна быть обеспечена при</w:t>
            </w:r>
            <w:r w:rsidRPr="00BE17B4">
              <w:rPr>
                <w:rFonts w:cs="Arial"/>
                <w:sz w:val="20"/>
                <w:szCs w:val="20"/>
              </w:rPr>
              <w:t xml:space="preserve"> взаимодействии субъектов ЖЦ на основе</w:t>
            </w:r>
            <w:r w:rsidRPr="00BE17B4">
              <w:rPr>
                <w:rFonts w:eastAsiaTheme="minorEastAsia" w:cs="Arial"/>
                <w:sz w:val="20"/>
                <w:szCs w:val="20"/>
              </w:rPr>
              <w:t>:…</w:t>
            </w:r>
          </w:p>
          <w:p w14:paraId="2009D6A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7C9C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91D622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hAnsi="Arial" w:cs="Arial"/>
                <w:b w:val="0"/>
                <w:sz w:val="20"/>
                <w:szCs w:val="20"/>
              </w:rPr>
              <w:t>Не понятно, о каких работах упоминается.</w:t>
            </w:r>
          </w:p>
          <w:p w14:paraId="14D0A3AE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hAnsi="Arial" w:cs="Arial"/>
                <w:b w:val="0"/>
                <w:sz w:val="20"/>
                <w:szCs w:val="20"/>
              </w:rPr>
              <w:t>Перечисления требуют детального описания, например, что понимается под формированием и применением некой согласованной модели, кто и с кем должен эту модель формировать и согласовывать?</w:t>
            </w:r>
          </w:p>
          <w:p w14:paraId="23240F12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hAnsi="Arial" w:cs="Arial"/>
                <w:b w:val="0"/>
                <w:sz w:val="20"/>
                <w:szCs w:val="20"/>
              </w:rPr>
              <w:t>Откуда взять «согласованную номенклатуру…»? И т.д.</w:t>
            </w:r>
          </w:p>
          <w:p w14:paraId="3962FC9B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581A2B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Пункт 4.3. Исключить последнее перечисление. Стандарт не должен ограничивать деятельность организаций. Кроме того, неясно кто будет согласовывать номенклатуру программных средств (8 Управление Минобороны России?).</w:t>
            </w:r>
          </w:p>
          <w:p w14:paraId="794B5F1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B8B68FE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34DE36B" w14:textId="77777777" w:rsidTr="004965AE">
        <w:tc>
          <w:tcPr>
            <w:tcW w:w="704" w:type="dxa"/>
          </w:tcPr>
          <w:p w14:paraId="6FB6D223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86CE5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4.3, 2-ой подпункт списка</w:t>
            </w:r>
          </w:p>
        </w:tc>
        <w:tc>
          <w:tcPr>
            <w:tcW w:w="2552" w:type="dxa"/>
          </w:tcPr>
          <w:p w14:paraId="7F66617B" w14:textId="77777777" w:rsidR="00CA2CB2" w:rsidRPr="00BE17B4" w:rsidRDefault="00CA2CB2" w:rsidP="0020600C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«У-УАЗ»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E17B4">
              <w:rPr>
                <w:rFonts w:ascii="Arial" w:hAnsi="Arial" w:cs="Arial"/>
                <w:sz w:val="20"/>
                <w:szCs w:val="20"/>
              </w:rPr>
              <w:t>№ 019-32/1530 от 12.09.2025</w:t>
            </w:r>
          </w:p>
        </w:tc>
        <w:tc>
          <w:tcPr>
            <w:tcW w:w="6662" w:type="dxa"/>
          </w:tcPr>
          <w:p w14:paraId="15B6B92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E9BE40" w14:textId="77777777" w:rsidR="00CA2CB2" w:rsidRPr="00BE17B4" w:rsidRDefault="00CA2CB2" w:rsidP="00CA2CB2">
            <w:pPr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…, которая поддерживается</w:t>
            </w:r>
          </w:p>
          <w:p w14:paraId="2B344FC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E462E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B3E05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…, которые поддерживаются</w:t>
            </w:r>
          </w:p>
          <w:p w14:paraId="23B20C9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09A1CC2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9017E1A" w14:textId="77777777" w:rsidTr="004965AE">
        <w:tc>
          <w:tcPr>
            <w:tcW w:w="704" w:type="dxa"/>
          </w:tcPr>
          <w:p w14:paraId="4E1A4867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58762A" w14:textId="77777777" w:rsidR="00CA2CB2" w:rsidRPr="00BE17B4" w:rsidRDefault="00CA2CB2" w:rsidP="00C4482B">
            <w:pPr>
              <w:pStyle w:val="a6"/>
              <w:spacing w:after="80"/>
              <w:ind w:firstLine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4.3,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Первый абзац </w:t>
            </w:r>
          </w:p>
        </w:tc>
        <w:tc>
          <w:tcPr>
            <w:tcW w:w="2552" w:type="dxa"/>
          </w:tcPr>
          <w:p w14:paraId="19BA0A38" w14:textId="77777777" w:rsidR="00CA2CB2" w:rsidRPr="00BE17B4" w:rsidRDefault="00CA2CB2" w:rsidP="0020600C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1126BB7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F2BC1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словосочетании «установленных в 4.2 целей» не понятно, к какому элементу относится «4.2» данная структурная единица в структуре проекта НС.</w:t>
            </w:r>
          </w:p>
          <w:p w14:paraId="1C27965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BFD12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C8034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 Практическая реализация, установленных в п. 4.2 целей должна быть обеспечена путем выполнения работ и взаимодействия субъектов ЖЦ на основе:</w:t>
            </w:r>
          </w:p>
          <w:p w14:paraId="0631F45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78512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3CE15F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Так как данный документ разделен на структурные единицы, то и ссылка в тексте должна соответствовать тому элементу структурной единицы, которому она соответствует.</w:t>
            </w:r>
          </w:p>
          <w:p w14:paraId="042C910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3CC552AD" w14:textId="77777777" w:rsidR="00CA2CB2" w:rsidRPr="00BE17B4" w:rsidRDefault="00CA2CB2" w:rsidP="0020600C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A2CB2" w:rsidRPr="00BE17B4" w14:paraId="7F20B1DD" w14:textId="77777777" w:rsidTr="004965AE">
        <w:tc>
          <w:tcPr>
            <w:tcW w:w="704" w:type="dxa"/>
          </w:tcPr>
          <w:p w14:paraId="494FA1A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FA8254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4.3.</w:t>
            </w:r>
          </w:p>
        </w:tc>
        <w:tc>
          <w:tcPr>
            <w:tcW w:w="2552" w:type="dxa"/>
          </w:tcPr>
          <w:p w14:paraId="3B669C7E" w14:textId="77777777" w:rsidR="00CA2CB2" w:rsidRPr="00BE17B4" w:rsidRDefault="00CA2CB2" w:rsidP="00934167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6662" w:type="dxa"/>
          </w:tcPr>
          <w:p w14:paraId="03292F62" w14:textId="77777777" w:rsidR="001306D2" w:rsidRPr="00BE17B4" w:rsidRDefault="001306D2" w:rsidP="001306D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8E6EA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После слов: «Практическая реализация» исключить запятую.</w:t>
            </w:r>
          </w:p>
        </w:tc>
        <w:tc>
          <w:tcPr>
            <w:tcW w:w="3741" w:type="dxa"/>
            <w:shd w:val="clear" w:color="auto" w:fill="auto"/>
          </w:tcPr>
          <w:p w14:paraId="7537F78C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4E00125" w14:textId="77777777" w:rsidTr="004965AE">
        <w:tc>
          <w:tcPr>
            <w:tcW w:w="704" w:type="dxa"/>
          </w:tcPr>
          <w:p w14:paraId="24545CCE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79058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</w:tcPr>
          <w:p w14:paraId="64D50851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5BACFF30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6C6C6A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BEE16F" w14:textId="77777777" w:rsidR="00CA2CB2" w:rsidRPr="00BE17B4" w:rsidRDefault="00CA2CB2" w:rsidP="00CA2CB2">
            <w:pPr>
              <w:pStyle w:val="2"/>
              <w:keepNext/>
              <w:numPr>
                <w:ilvl w:val="0"/>
                <w:numId w:val="0"/>
              </w:numPr>
              <w:tabs>
                <w:tab w:val="left" w:pos="457"/>
              </w:tabs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Стандарты СПЖЦ устанавливают:</w:t>
            </w:r>
          </w:p>
          <w:p w14:paraId="4FDB3C1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цели и задачи данной системы стандартов, аспекты стандартизации и классификационные группы стандартов и правила их обозначения; …</w:t>
            </w:r>
          </w:p>
          <w:p w14:paraId="289CECE3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перечисление полностью дублирует область применения.</w:t>
            </w:r>
          </w:p>
          <w:p w14:paraId="27389297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05C615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0EAF6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Удалить первое перечисление</w:t>
            </w:r>
          </w:p>
          <w:p w14:paraId="556AEA3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A9036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F32BDA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перечисление полностью дублирует область применения.</w:t>
            </w:r>
          </w:p>
          <w:p w14:paraId="4AE629F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Удалить первое перечисление, тем более цели этой системы стандартов уже указаны в п. 4.2, </w:t>
            </w:r>
            <w:proofErr w:type="spellStart"/>
            <w:r w:rsidRPr="00BE17B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классиф</w:t>
            </w:r>
            <w:proofErr w:type="spellEnd"/>
            <w:r w:rsidRPr="00BE17B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. группы и аспекты стандартизации указаны в таблице 1.</w:t>
            </w:r>
          </w:p>
          <w:p w14:paraId="7AE4602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64AF685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15CE933" w14:textId="77777777" w:rsidTr="004965AE">
        <w:tc>
          <w:tcPr>
            <w:tcW w:w="704" w:type="dxa"/>
          </w:tcPr>
          <w:p w14:paraId="40989E17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5B44B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</w:tcPr>
          <w:p w14:paraId="22127638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394DF512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EBF8C4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7475D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 информационные модели изделия и связанных с ним объектов, которые могут применяться на всех стадиях ЖЦ;</w:t>
            </w:r>
          </w:p>
          <w:p w14:paraId="2FD9F6C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DBF35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128D3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Дополнить раздел 3 определением термина «информационная модель изделия» - отсутствует в ГОСТ Р 2.005, ГОСТ Р 77.002 (проект).</w:t>
            </w:r>
          </w:p>
          <w:p w14:paraId="5EC1786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353BC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42D66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Дополнить раздел 3 определением термина «информационная модель изделия» - отсутствует в ГОСТ Р 2.005, ГОСТ Р 77.002 (проект).</w:t>
            </w:r>
          </w:p>
          <w:p w14:paraId="3728CF9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3B1A6E8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9CAA556" w14:textId="77777777" w:rsidTr="004965AE">
        <w:tc>
          <w:tcPr>
            <w:tcW w:w="704" w:type="dxa"/>
          </w:tcPr>
          <w:p w14:paraId="246B17FB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83B27A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4.4</w:t>
            </w:r>
          </w:p>
        </w:tc>
        <w:tc>
          <w:tcPr>
            <w:tcW w:w="2552" w:type="dxa"/>
            <w:shd w:val="clear" w:color="auto" w:fill="auto"/>
          </w:tcPr>
          <w:p w14:paraId="4662D84C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17B4">
              <w:rPr>
                <w:rFonts w:ascii="Arial" w:hAnsi="Arial" w:cs="Arial"/>
                <w:sz w:val="20"/>
                <w:szCs w:val="20"/>
              </w:rPr>
              <w:t>7/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BE17B4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6662" w:type="dxa"/>
            <w:shd w:val="clear" w:color="auto" w:fill="auto"/>
          </w:tcPr>
          <w:p w14:paraId="5910BD9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47205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П. 4.4. Во втором абзаце текст «– 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используемую систему понятий (термины и определения);</w:t>
            </w:r>
            <w:r w:rsidRPr="00BE17B4">
              <w:rPr>
                <w:rFonts w:ascii="Arial" w:hAnsi="Arial" w:cs="Arial"/>
                <w:sz w:val="20"/>
                <w:szCs w:val="20"/>
              </w:rPr>
              <w:t>» изменить на предлагаемую редакцию.</w:t>
            </w:r>
          </w:p>
          <w:p w14:paraId="2DB1014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89C51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5B298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«</w:t>
            </w:r>
            <w:r w:rsidRPr="00BE17B4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используемую систему терминов и определений </w:t>
            </w:r>
            <w:r w:rsidRPr="00BE17B4">
              <w:rPr>
                <w:rFonts w:ascii="Arial" w:eastAsiaTheme="minorHAnsi" w:hAnsi="Arial" w:cs="Arial"/>
                <w:i/>
                <w:sz w:val="20"/>
                <w:szCs w:val="20"/>
              </w:rPr>
              <w:br/>
              <w:t xml:space="preserve">в общепринятых и стандартизированных отраслевых смысловых нагрузках </w:t>
            </w:r>
            <w:r w:rsidRPr="00BE17B4">
              <w:rPr>
                <w:rFonts w:ascii="Arial" w:eastAsiaTheme="minorHAnsi" w:hAnsi="Arial" w:cs="Arial"/>
                <w:i/>
                <w:sz w:val="20"/>
                <w:szCs w:val="20"/>
              </w:rPr>
              <w:br/>
              <w:t>и понятиях</w:t>
            </w:r>
            <w:r w:rsidRPr="00BE17B4">
              <w:rPr>
                <w:rFonts w:ascii="Arial" w:eastAsiaTheme="minorHAnsi" w:hAnsi="Arial" w:cs="Arial"/>
                <w:sz w:val="20"/>
                <w:szCs w:val="20"/>
              </w:rPr>
              <w:t>»;</w:t>
            </w:r>
          </w:p>
          <w:p w14:paraId="4E55B53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15617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48AFF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Во всех ГОСТах и других нормативных документах есть разделы «термины и определения», а не «понятия».</w:t>
            </w:r>
          </w:p>
          <w:p w14:paraId="0393E7E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5C3574B2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5CE91D0" w14:textId="77777777" w:rsidTr="004965AE">
        <w:tc>
          <w:tcPr>
            <w:tcW w:w="704" w:type="dxa"/>
          </w:tcPr>
          <w:p w14:paraId="3E359176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A1EB4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</w:tcPr>
          <w:p w14:paraId="0D18BA22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08A95C8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5081E2" w14:textId="77777777" w:rsidR="00CA2CB2" w:rsidRPr="00BE17B4" w:rsidRDefault="00CA2CB2" w:rsidP="00CA2CB2">
            <w:pPr>
              <w:pStyle w:val="2"/>
              <w:keepNext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Стандарты СПЖЦ устанавливают:</w:t>
            </w:r>
          </w:p>
          <w:p w14:paraId="7F93B42F" w14:textId="77777777" w:rsidR="00CA2CB2" w:rsidRPr="00BE17B4" w:rsidRDefault="00CA2CB2" w:rsidP="00CA2CB2">
            <w:pPr>
              <w:pStyle w:val="1-"/>
              <w:numPr>
                <w:ilvl w:val="0"/>
                <w:numId w:val="0"/>
              </w:numPr>
              <w:jc w:val="both"/>
              <w:outlineLvl w:val="1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>- цели и задачи данной системы стандартов, аспекты стандартизации и классификационные группы стандартов и правила их обозначения;</w:t>
            </w:r>
          </w:p>
          <w:p w14:paraId="60745D4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2BE793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5FF0B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Theme="minorEastAsia" w:hAnsi="Arial" w:cs="Arial"/>
                <w:sz w:val="20"/>
                <w:szCs w:val="20"/>
              </w:rPr>
              <w:t>Откорректировать</w:t>
            </w:r>
          </w:p>
          <w:p w14:paraId="11A3195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10E00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700F57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eastAsiaTheme="minorEastAsia" w:hAnsi="Arial" w:cs="Arial"/>
                <w:b w:val="0"/>
                <w:sz w:val="20"/>
                <w:szCs w:val="20"/>
              </w:rPr>
              <w:t>Частично дублирует р.1 и р.4.1. и п.4.3</w:t>
            </w:r>
          </w:p>
          <w:p w14:paraId="0109546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Theme="minorEastAsia" w:hAnsi="Arial" w:cs="Arial"/>
                <w:sz w:val="20"/>
                <w:szCs w:val="20"/>
              </w:rPr>
              <w:t>Объединить с п.4.1</w:t>
            </w:r>
          </w:p>
          <w:p w14:paraId="5DF8889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29C6B56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77F2D1F" w14:textId="77777777" w:rsidTr="004965AE">
        <w:tc>
          <w:tcPr>
            <w:tcW w:w="704" w:type="dxa"/>
          </w:tcPr>
          <w:p w14:paraId="40BCD505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4EF58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552" w:type="dxa"/>
          </w:tcPr>
          <w:p w14:paraId="1A9EC43C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57DAED4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CE124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709F812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29EB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42AB6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 разработке и принятии стандартов СПЖЦ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обеспечивается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1B675A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FCD067F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AE4268E" w14:textId="77777777" w:rsidTr="004965AE">
        <w:tc>
          <w:tcPr>
            <w:tcW w:w="704" w:type="dxa"/>
          </w:tcPr>
          <w:p w14:paraId="44F2E92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891A2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52" w:type="dxa"/>
          </w:tcPr>
          <w:p w14:paraId="3627BA5C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2D25325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09020F" w14:textId="77777777" w:rsidR="00CA2CB2" w:rsidRPr="00BE17B4" w:rsidRDefault="00CA2CB2" w:rsidP="00CA2C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1  Следует взаимно согласовать требования рассматриваемого стандарта с требованиями действующего ГОСТ Р 53393—2017 «Интегрированная логистическая поддержка. Основные положения» (см. второе перечисление пункта 4.5). </w:t>
            </w:r>
          </w:p>
          <w:p w14:paraId="7FA0B3B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2  Исходя из замечаний к разделу «1 Область применения» «организации машиностроения» заменить на «организации промышленности».</w:t>
            </w:r>
          </w:p>
          <w:p w14:paraId="531C660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381F016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0DCF49D" w14:textId="77777777" w:rsidTr="004965AE">
        <w:tc>
          <w:tcPr>
            <w:tcW w:w="704" w:type="dxa"/>
          </w:tcPr>
          <w:p w14:paraId="0DA7CFA9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6311A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552" w:type="dxa"/>
          </w:tcPr>
          <w:p w14:paraId="2926A0D1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6662" w:type="dxa"/>
          </w:tcPr>
          <w:p w14:paraId="49F43AD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81CD1A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 перечисления 3 и 5 (соответственно):</w:t>
            </w:r>
          </w:p>
          <w:p w14:paraId="43A6427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систематизация и использование при разработке стандартов опыта организаций машиностроения;</w:t>
            </w:r>
          </w:p>
          <w:p w14:paraId="5C51089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C3E45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1AF89B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4.5 перечисления 3 и 5 (соответственно):</w:t>
            </w:r>
          </w:p>
          <w:p w14:paraId="46C00B7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систематизацию и использование опыта организаций машиностроения при разработке стандартов;</w:t>
            </w:r>
          </w:p>
          <w:p w14:paraId="508537D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BCEC6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C52FE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  <w:p w14:paraId="12CCD6D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75AC8FA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32F6C6B" w14:textId="77777777" w:rsidTr="004965AE">
        <w:tc>
          <w:tcPr>
            <w:tcW w:w="704" w:type="dxa"/>
          </w:tcPr>
          <w:p w14:paraId="47A1040D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_Hlk210392305"/>
          </w:p>
        </w:tc>
        <w:tc>
          <w:tcPr>
            <w:tcW w:w="1701" w:type="dxa"/>
          </w:tcPr>
          <w:p w14:paraId="07253879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552" w:type="dxa"/>
          </w:tcPr>
          <w:p w14:paraId="39F433F4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6662" w:type="dxa"/>
          </w:tcPr>
          <w:p w14:paraId="6879E1B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D6288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гармонизация стандартов СПЖЦ с международными и межгосударственными стандартами в области поддержки ЖЦ.</w:t>
            </w:r>
          </w:p>
          <w:p w14:paraId="00DD186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FE406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FA45A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гармонизацию стандартов СПЖЦ с международными и межгосударственными стандартами в области поддержки ЖЦ.</w:t>
            </w:r>
          </w:p>
          <w:p w14:paraId="1C4E00F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7788B908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9"/>
      <w:tr w:rsidR="00CA2CB2" w:rsidRPr="00BE17B4" w14:paraId="4D51C820" w14:textId="77777777" w:rsidTr="004965AE">
        <w:tc>
          <w:tcPr>
            <w:tcW w:w="704" w:type="dxa"/>
          </w:tcPr>
          <w:p w14:paraId="5D5F1485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A30F6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2552" w:type="dxa"/>
            <w:shd w:val="clear" w:color="auto" w:fill="auto"/>
          </w:tcPr>
          <w:p w14:paraId="4191C6A4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17B4">
              <w:rPr>
                <w:rFonts w:ascii="Arial" w:hAnsi="Arial" w:cs="Arial"/>
                <w:sz w:val="20"/>
                <w:szCs w:val="20"/>
              </w:rPr>
              <w:t>7/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BE17B4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6662" w:type="dxa"/>
            <w:shd w:val="clear" w:color="auto" w:fill="auto"/>
          </w:tcPr>
          <w:p w14:paraId="107E699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A5311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Пункт 4.5 в последнем абзаце текст «</w:t>
            </w:r>
            <w:r w:rsidRPr="00BE17B4">
              <w:rPr>
                <w:rFonts w:ascii="Arial" w:hAnsi="Arial" w:cs="Arial"/>
                <w:i/>
                <w:sz w:val="20"/>
                <w:szCs w:val="20"/>
              </w:rPr>
              <w:t>гармонизация стандартов СПЖЦ с международными и межгосударственными стандартами в области поддержки ЖЦ</w:t>
            </w:r>
            <w:r w:rsidRPr="00BE17B4">
              <w:rPr>
                <w:rFonts w:ascii="Arial" w:hAnsi="Arial" w:cs="Arial"/>
                <w:sz w:val="20"/>
                <w:szCs w:val="20"/>
              </w:rPr>
              <w:t>» дополнить в предлагаемой редакции.</w:t>
            </w:r>
          </w:p>
          <w:p w14:paraId="4859803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98D30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E3FEC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Theme="minorHAnsi" w:hAnsi="Arial" w:cs="Arial"/>
                <w:sz w:val="20"/>
                <w:szCs w:val="20"/>
              </w:rPr>
              <w:t>«</w:t>
            </w:r>
            <w:r w:rsidRPr="00BE17B4">
              <w:rPr>
                <w:rFonts w:ascii="Arial" w:eastAsiaTheme="minorHAnsi" w:hAnsi="Arial" w:cs="Arial"/>
                <w:i/>
                <w:sz w:val="20"/>
                <w:szCs w:val="20"/>
              </w:rPr>
              <w:t>гармонизация стандартов СПЖЦ с международными и межгосударственными стандартами в области поддержки ЖЦ с безусловным приоритетом стандартов Российской Федерации</w:t>
            </w:r>
            <w:r w:rsidRPr="00BE17B4">
              <w:rPr>
                <w:rFonts w:ascii="Arial" w:eastAsiaTheme="minorHAnsi" w:hAnsi="Arial" w:cs="Arial"/>
                <w:sz w:val="20"/>
                <w:szCs w:val="20"/>
              </w:rPr>
              <w:t>.»</w:t>
            </w:r>
          </w:p>
          <w:p w14:paraId="2EB2906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59C2F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993C8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При разных трактовках и разночтениях в понимании того или иного определения и т.п. ориентироваться на стандарты РФ.</w:t>
            </w:r>
          </w:p>
          <w:p w14:paraId="12B39C6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0F83C60E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9262411" w14:textId="77777777" w:rsidTr="004965AE">
        <w:tc>
          <w:tcPr>
            <w:tcW w:w="704" w:type="dxa"/>
          </w:tcPr>
          <w:p w14:paraId="55774093" w14:textId="77777777" w:rsidR="00CA2CB2" w:rsidRPr="00BE17B4" w:rsidRDefault="00CA2CB2" w:rsidP="00A35D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F53625" w14:textId="77777777" w:rsidR="00CA2CB2" w:rsidRPr="00BE17B4" w:rsidRDefault="00CA2CB2" w:rsidP="00A35D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552" w:type="dxa"/>
          </w:tcPr>
          <w:p w14:paraId="0C2B151E" w14:textId="77777777" w:rsidR="00CA2CB2" w:rsidRPr="00BE17B4" w:rsidRDefault="00CA2CB2" w:rsidP="00A35D52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6BD5D40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34BA6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пункте 4.5 в строке: «При разработке и принятии стандартов СПЖЦ обеспечивают...», утеряно смысловое согласование.</w:t>
            </w:r>
          </w:p>
          <w:p w14:paraId="52DF1C5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4F0E2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DF7C4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 разработке и принятии стандартов СПЖЦ обеспечиваются...</w:t>
            </w:r>
          </w:p>
          <w:p w14:paraId="53AFCF3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AE456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A87B7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Исправление опечатки.</w:t>
            </w:r>
          </w:p>
          <w:p w14:paraId="1C96882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55F167C0" w14:textId="77777777" w:rsidR="00CA2CB2" w:rsidRPr="00BE17B4" w:rsidRDefault="00CA2CB2" w:rsidP="00A35D52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B03C3D0" w14:textId="77777777" w:rsidTr="004965AE">
        <w:tc>
          <w:tcPr>
            <w:tcW w:w="704" w:type="dxa"/>
          </w:tcPr>
          <w:p w14:paraId="3742688F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1FB43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52" w:type="dxa"/>
          </w:tcPr>
          <w:p w14:paraId="0C00ED7E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1AA3BE7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CD82FE" w14:textId="77777777" w:rsidR="00CA2CB2" w:rsidRPr="00BE17B4" w:rsidRDefault="00CA2CB2" w:rsidP="00CA2CB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Style w:val="markedcontent"/>
                <w:rFonts w:cs="Arial"/>
                <w:sz w:val="20"/>
                <w:szCs w:val="20"/>
              </w:rPr>
            </w:pPr>
            <w:r w:rsidRPr="00BE17B4">
              <w:rPr>
                <w:rFonts w:cs="Arial"/>
                <w:sz w:val="20"/>
                <w:szCs w:val="20"/>
              </w:rPr>
              <w:t>При разработке и принятии с</w:t>
            </w:r>
            <w:r w:rsidRPr="00BE17B4">
              <w:rPr>
                <w:rStyle w:val="markedcontent"/>
                <w:rFonts w:cs="Arial"/>
                <w:sz w:val="20"/>
                <w:szCs w:val="20"/>
              </w:rPr>
              <w:t xml:space="preserve">тандартов СПЖЦ обеспечивают: </w:t>
            </w:r>
          </w:p>
          <w:p w14:paraId="6526F581" w14:textId="77777777" w:rsidR="00CA2CB2" w:rsidRPr="00BE17B4" w:rsidRDefault="00CA2CB2" w:rsidP="00CA2CB2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 xml:space="preserve">соответствие положений стандартов текущему уровню научно-технического прогресса; </w:t>
            </w:r>
          </w:p>
          <w:p w14:paraId="22A54EA6" w14:textId="77777777" w:rsidR="00CA2CB2" w:rsidRPr="00BE17B4" w:rsidRDefault="00CA2CB2" w:rsidP="00CA2CB2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lastRenderedPageBreak/>
              <w:t xml:space="preserve">преемственность положений стандартов с требованиями и правилами ранее действовавших стандартов; </w:t>
            </w:r>
          </w:p>
          <w:p w14:paraId="3AC708A7" w14:textId="77777777" w:rsidR="00CA2CB2" w:rsidRPr="00BE17B4" w:rsidRDefault="00CA2CB2" w:rsidP="00CA2CB2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BE17B4">
              <w:rPr>
                <w:sz w:val="20"/>
                <w:szCs w:val="20"/>
              </w:rPr>
              <w:t xml:space="preserve">систематизация и использование при разработке стандартов опыта организаций машиностроения; </w:t>
            </w:r>
          </w:p>
          <w:p w14:paraId="00A3BA0D" w14:textId="77777777" w:rsidR="00CA2CB2" w:rsidRPr="00BE17B4" w:rsidRDefault="00CA2CB2" w:rsidP="00CA2CB2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</w:p>
          <w:p w14:paraId="24252DD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5D200C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A34A8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Theme="minorEastAsia" w:hAnsi="Arial" w:cs="Arial"/>
                <w:sz w:val="20"/>
                <w:szCs w:val="20"/>
              </w:rPr>
              <w:t>Откорректировать</w:t>
            </w:r>
          </w:p>
          <w:p w14:paraId="0F6E2CC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B98A9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05AB34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eastAsiaTheme="minorEastAsia" w:hAnsi="Arial" w:cs="Arial"/>
                <w:b w:val="0"/>
                <w:sz w:val="20"/>
                <w:szCs w:val="20"/>
              </w:rPr>
              <w:t xml:space="preserve">Положения голословны. </w:t>
            </w:r>
          </w:p>
          <w:p w14:paraId="2985AB28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eastAsiaTheme="minorEastAsia" w:hAnsi="Arial" w:cs="Arial"/>
                <w:b w:val="0"/>
                <w:sz w:val="20"/>
                <w:szCs w:val="20"/>
              </w:rPr>
              <w:t>Каких конкретно положений?</w:t>
            </w:r>
          </w:p>
          <w:p w14:paraId="0803D907" w14:textId="77777777" w:rsidR="00CA2CB2" w:rsidRPr="00BE17B4" w:rsidRDefault="00CA2CB2" w:rsidP="00CA2C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BE17B4">
              <w:rPr>
                <w:rFonts w:ascii="Arial" w:eastAsiaTheme="minorEastAsia" w:hAnsi="Arial" w:cs="Arial"/>
                <w:b w:val="0"/>
                <w:sz w:val="20"/>
                <w:szCs w:val="20"/>
              </w:rPr>
              <w:t>Какими правилами и каких стандартов?</w:t>
            </w:r>
          </w:p>
          <w:p w14:paraId="16A99D9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Theme="minorEastAsia" w:hAnsi="Arial" w:cs="Arial"/>
                <w:sz w:val="20"/>
                <w:szCs w:val="20"/>
              </w:rPr>
              <w:t>Опыта в чем?</w:t>
            </w:r>
          </w:p>
          <w:p w14:paraId="040E63C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7156656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8E1223E" w14:textId="77777777" w:rsidTr="004965AE">
        <w:tc>
          <w:tcPr>
            <w:tcW w:w="704" w:type="dxa"/>
          </w:tcPr>
          <w:p w14:paraId="6A7BE2D8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A61F8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</w:tcPr>
          <w:p w14:paraId="624D3757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4750F30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89098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Помимо национальных стандартов (государственных военных стандартов) организациями могут разрабатываться также стандарты организаций, поэтому следует добавить ссылку                                       на ГОСТ Р 1.4—2004 «Стандартизация в Российской Федерации. Стандарты организаций. Общие положения». Например, стандарты, разрабатываемые АО «ОСК».</w:t>
            </w:r>
          </w:p>
          <w:p w14:paraId="2F3F1E5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37ACB97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C98D24E" w14:textId="77777777" w:rsidTr="004965AE">
        <w:tc>
          <w:tcPr>
            <w:tcW w:w="704" w:type="dxa"/>
          </w:tcPr>
          <w:p w14:paraId="2FEB7BD1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211170812"/>
          </w:p>
        </w:tc>
        <w:tc>
          <w:tcPr>
            <w:tcW w:w="1701" w:type="dxa"/>
          </w:tcPr>
          <w:p w14:paraId="77F9CBDA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</w:tcPr>
          <w:p w14:paraId="450E5C9C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5303B499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03428F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13C42C" w14:textId="77777777" w:rsidR="00CA2CB2" w:rsidRPr="00BE17B4" w:rsidRDefault="00CA2CB2" w:rsidP="00CA2CB2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BE17B4">
              <w:rPr>
                <w:rFonts w:ascii="Arial" w:eastAsiaTheme="minorHAnsi" w:hAnsi="Arial" w:cs="Arial"/>
                <w:bCs/>
                <w:sz w:val="20"/>
                <w:szCs w:val="20"/>
              </w:rPr>
              <w:t>Стандарты СПЖЦ разрабатывают в соответствии с ГОСТ Р 1.2 и ГОСТ Р 1.5.</w:t>
            </w:r>
          </w:p>
          <w:p w14:paraId="1D59BA4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4C1E0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2872B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Удалить данный пункт – не несет никакой новой информации, дублирует Область применения ГОСТ Р 1.2, ГОСТ Р 1.5.</w:t>
            </w:r>
          </w:p>
          <w:p w14:paraId="07C4D8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25A240B3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  <w:tr w:rsidR="00CA2CB2" w:rsidRPr="00BE17B4" w14:paraId="6A8373B5" w14:textId="77777777" w:rsidTr="004965AE">
        <w:tc>
          <w:tcPr>
            <w:tcW w:w="704" w:type="dxa"/>
          </w:tcPr>
          <w:p w14:paraId="6DC8D02A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6CAE7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BE17B4">
              <w:rPr>
                <w:rFonts w:ascii="Arial" w:hAnsi="Arial" w:cs="Arial"/>
                <w:bCs/>
                <w:sz w:val="20"/>
                <w:szCs w:val="20"/>
                <w:lang w:val="en-US"/>
              </w:rPr>
              <w:t>.1</w:t>
            </w:r>
          </w:p>
        </w:tc>
        <w:tc>
          <w:tcPr>
            <w:tcW w:w="2552" w:type="dxa"/>
            <w:vAlign w:val="center"/>
          </w:tcPr>
          <w:p w14:paraId="7002CC44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3663506E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14C07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6662" w:type="dxa"/>
          </w:tcPr>
          <w:p w14:paraId="019E67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34FA8972" w14:textId="77777777" w:rsidR="00CA2CB2" w:rsidRPr="00BE17B4" w:rsidRDefault="00CA2CB2" w:rsidP="00CA2CB2">
            <w:pPr>
              <w:jc w:val="both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5.1 Для систематизации стандартов в рамках СПЖЦ применяют их классификацию.</w:t>
            </w:r>
          </w:p>
          <w:p w14:paraId="0A779AD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297C8AA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9DF142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 xml:space="preserve">5.1 объединить с 5.2 </w:t>
            </w:r>
          </w:p>
          <w:p w14:paraId="6E13D25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7983C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 xml:space="preserve">Стандарты СПЖЦ систематизированы по </w:t>
            </w:r>
            <w:proofErr w:type="spellStart"/>
            <w:r w:rsidRPr="00BE17B4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proofErr w:type="spellEnd"/>
            <w:r w:rsidRPr="00BE17B4">
              <w:rPr>
                <w:rFonts w:ascii="Arial" w:hAnsi="Arial" w:cs="Arial"/>
                <w:bCs/>
                <w:sz w:val="20"/>
                <w:szCs w:val="20"/>
              </w:rPr>
              <w:t xml:space="preserve"> классификационным группам, приведенным в таблице 1, в соответствии с указанными в ней аспектами стандартизации.</w:t>
            </w:r>
          </w:p>
          <w:p w14:paraId="15C21B1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2958C4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347576" w14:textId="77777777" w:rsidR="00CA2CB2" w:rsidRPr="00BE17B4" w:rsidRDefault="00CA2CB2" w:rsidP="00CA2CB2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рекомендуемая корректная стилистическая формулировка </w:t>
            </w:r>
          </w:p>
          <w:p w14:paraId="4D8B03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91760E6" w14:textId="77777777" w:rsidR="00CA2CB2" w:rsidRPr="00BE17B4" w:rsidRDefault="00CA2CB2" w:rsidP="0020600C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ED4BD8" w14:textId="77777777" w:rsidR="00CA2CB2" w:rsidRPr="00BE17B4" w:rsidRDefault="00CA2CB2" w:rsidP="0020600C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2CB2" w:rsidRPr="00BE17B4" w14:paraId="6BB11C3B" w14:textId="77777777" w:rsidTr="004965AE">
        <w:tc>
          <w:tcPr>
            <w:tcW w:w="704" w:type="dxa"/>
          </w:tcPr>
          <w:p w14:paraId="4FFAE99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FB226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5.1</w:t>
            </w:r>
          </w:p>
        </w:tc>
        <w:tc>
          <w:tcPr>
            <w:tcW w:w="2552" w:type="dxa"/>
          </w:tcPr>
          <w:p w14:paraId="0BC23E6A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6662" w:type="dxa"/>
          </w:tcPr>
          <w:p w14:paraId="35E11D7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34E1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5.1 Для систематизации стандартов в рамках СПЖЦ применяют их классификацию.</w:t>
            </w:r>
          </w:p>
          <w:p w14:paraId="3FC0D78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19EB9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6F5ED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5.1 объединить с 5.2 </w:t>
            </w:r>
          </w:p>
          <w:p w14:paraId="3895276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Стандарты СПЖЦ систематизированы по классификационным группам, приведенным в таблице 1, в соответствии с указанными в ней аспектами стандартизации.</w:t>
            </w:r>
          </w:p>
          <w:p w14:paraId="4D1686F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43BF8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17F1DD" w14:textId="77777777" w:rsidR="00CA2CB2" w:rsidRPr="00BE17B4" w:rsidRDefault="00CA2CB2" w:rsidP="00CA2CB2">
            <w:pPr>
              <w:ind w:hanging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рекомендуемая корректная стилистическая формулировка </w:t>
            </w:r>
          </w:p>
          <w:p w14:paraId="752DCD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9259701" w14:textId="77777777" w:rsidR="00CA2CB2" w:rsidRPr="00BE17B4" w:rsidRDefault="00CA2CB2" w:rsidP="00934167">
            <w:pPr>
              <w:ind w:left="44" w:hanging="10"/>
              <w:rPr>
                <w:rFonts w:ascii="Arial" w:hAnsi="Arial" w:cs="Arial"/>
                <w:sz w:val="20"/>
                <w:szCs w:val="20"/>
              </w:rPr>
            </w:pPr>
          </w:p>
          <w:p w14:paraId="321F0936" w14:textId="77777777" w:rsidR="00CA2CB2" w:rsidRPr="00BE17B4" w:rsidRDefault="00CA2CB2" w:rsidP="00934167">
            <w:pPr>
              <w:ind w:left="44" w:hanging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21B4B88" w14:textId="77777777" w:rsidTr="004965AE">
        <w:tc>
          <w:tcPr>
            <w:tcW w:w="704" w:type="dxa"/>
          </w:tcPr>
          <w:p w14:paraId="0494E572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2EA0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52" w:type="dxa"/>
          </w:tcPr>
          <w:p w14:paraId="3F480CEB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4A24641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1FD21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6CCAB39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5954F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1E6EB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Пункт 5.1 исключить, как не несущий практического смысла. При желании, фразу о «систематизации в рамках системы» можно привести в пояснительной записке.</w:t>
            </w:r>
          </w:p>
          <w:p w14:paraId="1F8A1F2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0DAB9EC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7928E3D" w14:textId="77777777" w:rsidTr="004965AE">
        <w:tc>
          <w:tcPr>
            <w:tcW w:w="704" w:type="dxa"/>
          </w:tcPr>
          <w:p w14:paraId="5C2D6E1B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E5E982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</w:tcPr>
          <w:p w14:paraId="703C090C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6662" w:type="dxa"/>
          </w:tcPr>
          <w:p w14:paraId="4A3415F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3C2B81" w14:textId="77777777" w:rsidR="00CA2CB2" w:rsidRPr="00BE17B4" w:rsidRDefault="00CA2CB2" w:rsidP="00CA2C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1.  В таблице 1 убрать слово «общие», оставить только «требования».</w:t>
            </w:r>
          </w:p>
          <w:p w14:paraId="5E5DCE3A" w14:textId="77777777" w:rsidR="00CA2CB2" w:rsidRPr="00BE17B4" w:rsidRDefault="00CA2CB2" w:rsidP="00CA2C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Примечания к статье 3.6.4 ГОСТ Р ИСО 9000—2015 «Системы менеджмента качества. Основные положения и словарь» определяют «требования» как требования к конкретно чему-либо (без всяких «общих»). Исходя из содержания таблицы 1, например, как «требования к моделям жизненного цикла» и т. п. См. также «аспекты» в п. 4 таблицы 1.</w:t>
            </w:r>
          </w:p>
          <w:p w14:paraId="4FBD632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2.  Что за «инженерные технологии» появились в таблице? Откуда это понятие взято? Сделать ссылку на документ, которым это понятие определено (в примечании).</w:t>
            </w:r>
          </w:p>
          <w:p w14:paraId="2F91D87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929118A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7F5979E" w14:textId="77777777" w:rsidTr="004965AE">
        <w:tc>
          <w:tcPr>
            <w:tcW w:w="704" w:type="dxa"/>
          </w:tcPr>
          <w:p w14:paraId="1C6768FE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39FE8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</w:tcPr>
          <w:p w14:paraId="458A53A2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66B74B3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CD3CE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Таблица 1.  2 и 4 группы содержат различного рода требования, а в 3 группе просто указано «модель». Следует доработать какие именно аспекты стандартизации, применительно к информационным моделям, содержатся в стандартах, включаемых в эту группу. Кроме того, для учета сокращения, сделанного в разделе 1, следует слова «модели изделия машиностроения»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заменить на «модель изделия».</w:t>
            </w:r>
          </w:p>
          <w:p w14:paraId="7CA5F4B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5A9A397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3A50DAB" w14:textId="77777777" w:rsidTr="004965AE">
        <w:tc>
          <w:tcPr>
            <w:tcW w:w="704" w:type="dxa"/>
          </w:tcPr>
          <w:p w14:paraId="03C67858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389AE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5.2, первый абзац</w:t>
            </w:r>
          </w:p>
        </w:tc>
        <w:tc>
          <w:tcPr>
            <w:tcW w:w="2552" w:type="dxa"/>
          </w:tcPr>
          <w:p w14:paraId="52C5BD83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07043A9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493B5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3C76CCE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9E9DC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1753B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Стандарты СПЖЦ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подразделяют на классификационные группы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 xml:space="preserve">, приведенные в таблице 1, в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соответствии с аспектами стандартизации</w:t>
            </w:r>
          </w:p>
          <w:p w14:paraId="4DF3D32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DF824B6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B0F4D74" w14:textId="77777777" w:rsidTr="004965AE">
        <w:tc>
          <w:tcPr>
            <w:tcW w:w="704" w:type="dxa"/>
          </w:tcPr>
          <w:p w14:paraId="7E0A31C2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3DB1B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5.2, </w:t>
            </w:r>
            <w:r w:rsidRPr="00BE17B4">
              <w:rPr>
                <w:rFonts w:ascii="Arial" w:hAnsi="Arial" w:cs="Arial"/>
                <w:bCs/>
                <w:sz w:val="20"/>
                <w:szCs w:val="20"/>
              </w:rPr>
              <w:t>Таблица 1</w:t>
            </w:r>
          </w:p>
        </w:tc>
        <w:tc>
          <w:tcPr>
            <w:tcW w:w="2552" w:type="dxa"/>
          </w:tcPr>
          <w:p w14:paraId="42998FEC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183326E8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84168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6662" w:type="dxa"/>
          </w:tcPr>
          <w:p w14:paraId="23A23CA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21FD8E8A" w14:textId="77777777" w:rsidR="00CA2CB2" w:rsidRPr="00BE17B4" w:rsidRDefault="00CA2CB2" w:rsidP="00CA2CB2">
            <w:pPr>
              <w:jc w:val="both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BE17B4">
              <w:rPr>
                <w:rFonts w:ascii="Arial" w:hAnsi="Arial" w:cs="Arial"/>
                <w:bCs/>
                <w:spacing w:val="20"/>
                <w:sz w:val="20"/>
                <w:szCs w:val="20"/>
                <w:lang w:eastAsia="ru-RU"/>
              </w:rPr>
              <w:t xml:space="preserve">Примечание – </w:t>
            </w:r>
            <w:r w:rsidRPr="00BE17B4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Аспекты стандартизации…</w:t>
            </w:r>
          </w:p>
          <w:p w14:paraId="1751FCA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F5584A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ECFD90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Применить одинаковый размер шрифта для Примечания</w:t>
            </w:r>
          </w:p>
          <w:p w14:paraId="16C5EF3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27796C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E0432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согласно 4.9 гост 1.5-2001</w:t>
            </w:r>
          </w:p>
          <w:p w14:paraId="367D40D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7E2CE30C" w14:textId="77777777" w:rsidR="00CA2CB2" w:rsidRPr="00BE17B4" w:rsidRDefault="00CA2CB2" w:rsidP="0020600C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2CB2" w:rsidRPr="00BE17B4" w14:paraId="4BBD1257" w14:textId="77777777" w:rsidTr="004965AE">
        <w:tc>
          <w:tcPr>
            <w:tcW w:w="704" w:type="dxa"/>
          </w:tcPr>
          <w:p w14:paraId="351B2BFD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3625F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BE17B4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2552" w:type="dxa"/>
          </w:tcPr>
          <w:p w14:paraId="5B91D211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6662" w:type="dxa"/>
          </w:tcPr>
          <w:p w14:paraId="0434C44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59783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Заголовки и подзаголовки граф указывают в единственном числе</w:t>
            </w:r>
          </w:p>
          <w:p w14:paraId="3E65627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80628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4FA37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ГОСТ 1.5-2001, п. 4.5.4</w:t>
            </w:r>
          </w:p>
          <w:p w14:paraId="643ED35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593E728B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CCD851E" w14:textId="77777777" w:rsidTr="004965AE">
        <w:tc>
          <w:tcPr>
            <w:tcW w:w="704" w:type="dxa"/>
          </w:tcPr>
          <w:p w14:paraId="2F757743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D0F2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BE17B4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2552" w:type="dxa"/>
          </w:tcPr>
          <w:p w14:paraId="1AEAD510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6662" w:type="dxa"/>
          </w:tcPr>
          <w:p w14:paraId="3DFC796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C9BC1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/>
                <w:spacing w:val="20"/>
                <w:sz w:val="20"/>
                <w:szCs w:val="20"/>
                <w:lang w:eastAsia="ru-RU"/>
              </w:rPr>
              <w:t>Примечание</w:t>
            </w:r>
            <w:r w:rsidRPr="00BE17B4">
              <w:rPr>
                <w:rFonts w:ascii="Arial" w:hAnsi="Arial" w:cs="Arial"/>
                <w:spacing w:val="20"/>
                <w:sz w:val="20"/>
                <w:szCs w:val="20"/>
                <w:lang w:eastAsia="ru-RU"/>
              </w:rPr>
              <w:t xml:space="preserve"> – </w:t>
            </w:r>
            <w:r w:rsidRPr="00BE17B4">
              <w:rPr>
                <w:rFonts w:ascii="Arial" w:hAnsi="Arial" w:cs="Arial"/>
                <w:sz w:val="20"/>
                <w:szCs w:val="20"/>
                <w:lang w:eastAsia="ru-RU"/>
              </w:rPr>
              <w:t>Аспекты стандартизации…</w:t>
            </w:r>
          </w:p>
          <w:p w14:paraId="6B423C4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0FAC9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5DD2A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Применить одинаковый размер шрифта для Примечания</w:t>
            </w:r>
          </w:p>
          <w:p w14:paraId="2D6860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50179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A6F06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Согласно пункту 4.9 ГОСТ 1.5-2001</w:t>
            </w:r>
          </w:p>
          <w:p w14:paraId="4661576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1F62651B" w14:textId="77777777" w:rsidR="00CA2CB2" w:rsidRPr="00BE17B4" w:rsidRDefault="00CA2CB2" w:rsidP="00934167">
            <w:pPr>
              <w:ind w:left="44" w:hanging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BEB4E73" w14:textId="77777777" w:rsidTr="004965AE">
        <w:tc>
          <w:tcPr>
            <w:tcW w:w="704" w:type="dxa"/>
          </w:tcPr>
          <w:p w14:paraId="13788E3E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1" w:name="_Hlk211588730"/>
          </w:p>
        </w:tc>
        <w:tc>
          <w:tcPr>
            <w:tcW w:w="1701" w:type="dxa"/>
          </w:tcPr>
          <w:p w14:paraId="12F598CC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5.2, таблица 1</w:t>
            </w:r>
          </w:p>
        </w:tc>
        <w:tc>
          <w:tcPr>
            <w:tcW w:w="2552" w:type="dxa"/>
          </w:tcPr>
          <w:p w14:paraId="72F38D64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6662" w:type="dxa"/>
          </w:tcPr>
          <w:p w14:paraId="048439E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AD2CA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Заголовок графы 3 приведен во множественном числе</w:t>
            </w:r>
          </w:p>
          <w:p w14:paraId="1196DA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3D1CE8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8AD65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Уточить правильность приведения заголовка графы во множественном числе</w:t>
            </w:r>
          </w:p>
          <w:p w14:paraId="7B4D63D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FC8E6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EF774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1.5-2001 (4.5.4)</w:t>
            </w:r>
          </w:p>
          <w:p w14:paraId="36BEEC27" w14:textId="77777777" w:rsidR="00CA2CB2" w:rsidRPr="00BE17B4" w:rsidRDefault="00CA2CB2" w:rsidP="00CA2CB2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</w:tcPr>
          <w:p w14:paraId="55767174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1"/>
      <w:tr w:rsidR="00CA2CB2" w:rsidRPr="00BE17B4" w14:paraId="260BC0CA" w14:textId="77777777" w:rsidTr="004965AE">
        <w:tc>
          <w:tcPr>
            <w:tcW w:w="704" w:type="dxa"/>
          </w:tcPr>
          <w:p w14:paraId="4D2D6D6A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B5AF7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5.2, таблица 1</w:t>
            </w:r>
          </w:p>
        </w:tc>
        <w:tc>
          <w:tcPr>
            <w:tcW w:w="2552" w:type="dxa"/>
          </w:tcPr>
          <w:p w14:paraId="2E6D9F4E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6662" w:type="dxa"/>
          </w:tcPr>
          <w:p w14:paraId="3E854A8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89ED8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Номер группы 3 во фразе «Информационная модел</w:t>
            </w:r>
            <w:r w:rsidRPr="00BE17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..» неверное окончание (опечатка)</w:t>
            </w:r>
          </w:p>
          <w:p w14:paraId="386AE40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BAEE61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57F98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Исправить опечатку</w:t>
            </w:r>
          </w:p>
          <w:p w14:paraId="1F0C4DF1" w14:textId="77777777" w:rsidR="00CA2CB2" w:rsidRPr="00BE17B4" w:rsidRDefault="00CA2CB2" w:rsidP="00CA2CB2">
            <w:pPr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</w:tcPr>
          <w:p w14:paraId="3616DC3C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B63399E" w14:textId="77777777" w:rsidTr="004965AE">
        <w:tc>
          <w:tcPr>
            <w:tcW w:w="704" w:type="dxa"/>
          </w:tcPr>
          <w:p w14:paraId="2BEFDACD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9C703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Таблица 1</w:t>
            </w:r>
          </w:p>
        </w:tc>
        <w:tc>
          <w:tcPr>
            <w:tcW w:w="2552" w:type="dxa"/>
          </w:tcPr>
          <w:p w14:paraId="2B447E15" w14:textId="77777777" w:rsidR="00CA2CB2" w:rsidRPr="00BE17B4" w:rsidRDefault="00CA2CB2" w:rsidP="00206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22.08.2025</w:t>
            </w:r>
          </w:p>
        </w:tc>
        <w:tc>
          <w:tcPr>
            <w:tcW w:w="6662" w:type="dxa"/>
          </w:tcPr>
          <w:p w14:paraId="7DA5A3B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87D876" w14:textId="77777777" w:rsidR="00CA2CB2" w:rsidRPr="00BE17B4" w:rsidRDefault="00CA2CB2" w:rsidP="00CA2C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7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Таблице 1 в 3-ей группе в правой колонке в 1-ой строке слово «Информационная» заменить словом «Информационные».</w:t>
            </w:r>
          </w:p>
          <w:p w14:paraId="34880D4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272DBB2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A2F84E3" w14:textId="77777777" w:rsidTr="004965AE">
        <w:tc>
          <w:tcPr>
            <w:tcW w:w="704" w:type="dxa"/>
          </w:tcPr>
          <w:p w14:paraId="58A64933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30B75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5.2, таблица 1</w:t>
            </w:r>
          </w:p>
        </w:tc>
        <w:tc>
          <w:tcPr>
            <w:tcW w:w="2552" w:type="dxa"/>
          </w:tcPr>
          <w:p w14:paraId="52EB70DA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2D55440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1F521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Исправить наименование заголовка графы</w:t>
            </w:r>
          </w:p>
          <w:p w14:paraId="3B9C901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4FF55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837BD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Аспект стандартизации</w:t>
            </w:r>
          </w:p>
          <w:p w14:paraId="4D32EFA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1FB36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3195F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1.5–2001 (п.4.5.4)</w:t>
            </w:r>
          </w:p>
          <w:p w14:paraId="7E53C72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F0BFE81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5D9A66A" w14:textId="77777777" w:rsidTr="004965AE">
        <w:tc>
          <w:tcPr>
            <w:tcW w:w="704" w:type="dxa"/>
          </w:tcPr>
          <w:p w14:paraId="4C09D33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2" w:name="_Hlk210819649"/>
          </w:p>
        </w:tc>
        <w:tc>
          <w:tcPr>
            <w:tcW w:w="1701" w:type="dxa"/>
            <w:shd w:val="clear" w:color="auto" w:fill="auto"/>
          </w:tcPr>
          <w:p w14:paraId="2FF84A7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5.2,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1</w:t>
            </w:r>
          </w:p>
        </w:tc>
        <w:tc>
          <w:tcPr>
            <w:tcW w:w="2552" w:type="dxa"/>
            <w:shd w:val="clear" w:color="auto" w:fill="auto"/>
          </w:tcPr>
          <w:p w14:paraId="634D38CD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17B4">
              <w:rPr>
                <w:rFonts w:ascii="Arial" w:hAnsi="Arial" w:cs="Arial"/>
                <w:sz w:val="20"/>
                <w:szCs w:val="20"/>
              </w:rPr>
              <w:t>7/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BE17B4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2489098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407ACE" w14:textId="77777777" w:rsidR="00CA2CB2" w:rsidRPr="00BE17B4" w:rsidRDefault="00CA2CB2" w:rsidP="00CA2CB2">
            <w:pPr>
              <w:pStyle w:val="a6"/>
              <w:ind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Номер группы 3, графа «Аспекты стандартизации» Считаю необходимым убрать грамматическую ошибку</w:t>
            </w:r>
          </w:p>
          <w:p w14:paraId="1CB41218" w14:textId="77777777" w:rsidR="00CA2CB2" w:rsidRPr="00BE17B4" w:rsidRDefault="00CA2CB2" w:rsidP="00CA2CB2">
            <w:pPr>
              <w:pStyle w:val="a6"/>
              <w:tabs>
                <w:tab w:val="left" w:pos="1408"/>
              </w:tabs>
              <w:ind w:firstLine="8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«Информационная модели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изделия машиностроения для применения на всех стадиях ЖЦ изделия»</w:t>
            </w:r>
          </w:p>
          <w:p w14:paraId="4326F3B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09AE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229D0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«Информационная модель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изделия машиностроения для применения на всех стадиях ЖЦ изделия»</w:t>
            </w:r>
          </w:p>
          <w:p w14:paraId="73EFEA7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02C2E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FBF282" w14:textId="77777777" w:rsidR="00CA2CB2" w:rsidRPr="00BE17B4" w:rsidRDefault="00CA2CB2" w:rsidP="00CA2CB2">
            <w:pPr>
              <w:pStyle w:val="a6"/>
              <w:tabs>
                <w:tab w:val="left" w:pos="1483"/>
                <w:tab w:val="left" w:pos="222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Исключение грамматической ошибки в настоящем стандарте.</w:t>
            </w:r>
          </w:p>
          <w:p w14:paraId="56932FD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679FBB19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80E7A6B" w14:textId="77777777" w:rsidTr="004965AE">
        <w:tc>
          <w:tcPr>
            <w:tcW w:w="704" w:type="dxa"/>
          </w:tcPr>
          <w:p w14:paraId="39D225C5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FFDABF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5.2, Таблица 1 </w:t>
            </w:r>
          </w:p>
        </w:tc>
        <w:tc>
          <w:tcPr>
            <w:tcW w:w="2552" w:type="dxa"/>
          </w:tcPr>
          <w:p w14:paraId="6B77A59B" w14:textId="77777777" w:rsidR="00CA2CB2" w:rsidRPr="00BE17B4" w:rsidRDefault="00CA2CB2" w:rsidP="0020600C">
            <w:pPr>
              <w:pStyle w:val="1-"/>
              <w:numPr>
                <w:ilvl w:val="0"/>
                <w:numId w:val="0"/>
              </w:numPr>
              <w:tabs>
                <w:tab w:val="clear" w:pos="0"/>
                <w:tab w:val="left" w:pos="-71"/>
              </w:tabs>
              <w:ind w:firstLine="70"/>
              <w:jc w:val="center"/>
              <w:outlineLvl w:val="1"/>
              <w:rPr>
                <w:sz w:val="20"/>
                <w:szCs w:val="20"/>
              </w:rPr>
            </w:pPr>
            <w:r w:rsidRPr="00BE17B4">
              <w:rPr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E17B4">
              <w:rPr>
                <w:sz w:val="20"/>
                <w:szCs w:val="20"/>
              </w:rPr>
              <w:t>, исх. № 18-08-236-25 от 01.1.2025</w:t>
            </w:r>
          </w:p>
        </w:tc>
        <w:tc>
          <w:tcPr>
            <w:tcW w:w="6662" w:type="dxa"/>
          </w:tcPr>
          <w:p w14:paraId="68190B7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D8C9B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Информационная модели изделия машиностроения для применения на всех стадиях ЖЦ изделия</w:t>
            </w:r>
          </w:p>
          <w:p w14:paraId="4EBE446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52C043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A6C7E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Информационная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>модель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изделия машиностроения для применения на всех стадиях ЖЦ изделия</w:t>
            </w:r>
          </w:p>
          <w:p w14:paraId="0A506CB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66B8D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CDD13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Исправление ошибки</w:t>
            </w:r>
          </w:p>
          <w:p w14:paraId="2FE0254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450265F6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2E01AF2" w14:textId="77777777" w:rsidTr="004965AE">
        <w:tc>
          <w:tcPr>
            <w:tcW w:w="704" w:type="dxa"/>
          </w:tcPr>
          <w:p w14:paraId="2E7B0B80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17502EB" w14:textId="77777777" w:rsidR="00CA2CB2" w:rsidRPr="00BE17B4" w:rsidRDefault="00CA2CB2" w:rsidP="0020600C">
            <w:pPr>
              <w:pStyle w:val="a6"/>
              <w:spacing w:after="8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5.2, 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1</w:t>
            </w:r>
          </w:p>
        </w:tc>
        <w:tc>
          <w:tcPr>
            <w:tcW w:w="2552" w:type="dxa"/>
          </w:tcPr>
          <w:p w14:paraId="40FDCDE8" w14:textId="77777777" w:rsidR="00CA2CB2" w:rsidRPr="00BE17B4" w:rsidRDefault="00CA2CB2" w:rsidP="0020600C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63D123A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50DC5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 правильно указано слово «модели»</w:t>
            </w:r>
          </w:p>
          <w:p w14:paraId="5E21AAF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A8391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A226A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 машиностроения для применения на всех стадиях ЖЦ изделия</w:t>
            </w:r>
          </w:p>
          <w:p w14:paraId="23B0C6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ABD42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F651F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Орфографическая ошибка. Слово нужно писать в единственном числе в именительном падеже.</w:t>
            </w:r>
          </w:p>
          <w:p w14:paraId="3DB3C90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3534BA69" w14:textId="77777777" w:rsidR="00CA2CB2" w:rsidRPr="00BE17B4" w:rsidRDefault="00CA2CB2" w:rsidP="0020600C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A2CB2" w:rsidRPr="00BE17B4" w14:paraId="0B3E20BE" w14:textId="77777777" w:rsidTr="004965AE">
        <w:tc>
          <w:tcPr>
            <w:tcW w:w="704" w:type="dxa"/>
          </w:tcPr>
          <w:p w14:paraId="2A7696B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8104C3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5.2, Таблица 1</w:t>
            </w:r>
          </w:p>
        </w:tc>
        <w:tc>
          <w:tcPr>
            <w:tcW w:w="2552" w:type="dxa"/>
          </w:tcPr>
          <w:p w14:paraId="4AA0603E" w14:textId="77777777" w:rsidR="00CA2CB2" w:rsidRPr="00BE17B4" w:rsidRDefault="00CA2CB2" w:rsidP="0020600C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0598F53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048F9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Таблице 1 для номера группы «3» в графе «Аспекты стандартизации» уточнить: вместо «Информационная модели изделия» указать «Информационная модель изделия»</w:t>
            </w:r>
          </w:p>
          <w:p w14:paraId="420514F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02B07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3859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«Информационная модель изделия»</w:t>
            </w:r>
          </w:p>
          <w:p w14:paraId="5EBE800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41662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F7C99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  <w:p w14:paraId="1CFCA7C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23BC560E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A1ADC3E" w14:textId="77777777" w:rsidTr="004965AE">
        <w:tc>
          <w:tcPr>
            <w:tcW w:w="704" w:type="dxa"/>
          </w:tcPr>
          <w:p w14:paraId="697AE1B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319793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5.2, Таблица 1</w:t>
            </w:r>
          </w:p>
        </w:tc>
        <w:tc>
          <w:tcPr>
            <w:tcW w:w="2552" w:type="dxa"/>
          </w:tcPr>
          <w:p w14:paraId="4B90AC6E" w14:textId="77777777" w:rsidR="00CA2CB2" w:rsidRPr="00BE17B4" w:rsidRDefault="00CA2CB2" w:rsidP="00934167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0833E37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AAD8A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Таблице 1 для номера группы «3» в графе «Аспекты стандартизации» содержится «Общие требования к инженерным и информационным технологиям поддержки ЖЦ»</w:t>
            </w:r>
          </w:p>
          <w:p w14:paraId="3A453E0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696C7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729D2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Заменить формулировку на «Общие требования к технологиям, используемым для поддержки ЖЦ»</w:t>
            </w:r>
          </w:p>
          <w:p w14:paraId="680369B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FB39B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E2101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Почему указываются только инженерные и информационные технологии? Аспекты управленческой деятельности тоже относятся к одному из направлений технологий поддержки ЖЦ</w:t>
            </w:r>
          </w:p>
          <w:p w14:paraId="088F86A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052CFE0D" w14:textId="77777777" w:rsidR="00CA2CB2" w:rsidRPr="00BE17B4" w:rsidRDefault="00CA2CB2" w:rsidP="00934167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20C41FAE" w14:textId="77777777" w:rsidTr="004965AE">
        <w:trPr>
          <w:trHeight w:val="1005"/>
        </w:trPr>
        <w:tc>
          <w:tcPr>
            <w:tcW w:w="704" w:type="dxa"/>
          </w:tcPr>
          <w:p w14:paraId="637FEDBE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D08D35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5.2, Таблица 1, строка с номером группы 3</w:t>
            </w:r>
          </w:p>
        </w:tc>
        <w:tc>
          <w:tcPr>
            <w:tcW w:w="2552" w:type="dxa"/>
          </w:tcPr>
          <w:p w14:paraId="04C5F569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26.09.2025</w:t>
            </w:r>
          </w:p>
        </w:tc>
        <w:tc>
          <w:tcPr>
            <w:tcW w:w="6662" w:type="dxa"/>
          </w:tcPr>
          <w:p w14:paraId="396477B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526925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Поле (колонка) «Аспекты стандартизации»:</w:t>
            </w:r>
          </w:p>
          <w:p w14:paraId="1A98A85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модели изделия машино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строения для применения на всех стадиях ЖЦ изделия</w:t>
            </w:r>
          </w:p>
          <w:p w14:paraId="6D7E69F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B4259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0B11D078" w14:textId="77777777" w:rsidR="00CA2CB2" w:rsidRPr="00BE17B4" w:rsidRDefault="00CA2CB2" w:rsidP="00CA2CB2">
            <w:pPr>
              <w:pStyle w:val="a6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Поле (колонка) «Аспекты стандартизации»:</w:t>
            </w:r>
          </w:p>
          <w:p w14:paraId="457746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 машино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строения для применения на всех стадиях ЖЦ изделия</w:t>
            </w:r>
          </w:p>
          <w:p w14:paraId="0BCC7AE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94A79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EF4A3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  <w:p w14:paraId="61FEF67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0D4164C9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31DCAC98" w14:textId="77777777" w:rsidTr="004965AE">
        <w:tc>
          <w:tcPr>
            <w:tcW w:w="704" w:type="dxa"/>
          </w:tcPr>
          <w:p w14:paraId="1F00139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FBE589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5.2, Таблица 1.</w:t>
            </w:r>
          </w:p>
        </w:tc>
        <w:tc>
          <w:tcPr>
            <w:tcW w:w="2552" w:type="dxa"/>
          </w:tcPr>
          <w:p w14:paraId="3AA1B1A1" w14:textId="77777777" w:rsidR="00CA2CB2" w:rsidRPr="00BE17B4" w:rsidRDefault="00CA2CB2" w:rsidP="00934167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6662" w:type="dxa"/>
          </w:tcPr>
          <w:p w14:paraId="682846C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Раздел 5. Пункт 5.2. Таблица 1. Графа «Аспекты стандартизации». Строка 3. Слово: «модели» заменить на «модель».</w:t>
            </w:r>
          </w:p>
        </w:tc>
        <w:tc>
          <w:tcPr>
            <w:tcW w:w="3741" w:type="dxa"/>
            <w:shd w:val="clear" w:color="auto" w:fill="auto"/>
          </w:tcPr>
          <w:p w14:paraId="6C311417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3F6E16D" w14:textId="77777777" w:rsidTr="004965AE">
        <w:tc>
          <w:tcPr>
            <w:tcW w:w="704" w:type="dxa"/>
          </w:tcPr>
          <w:p w14:paraId="79D60EF8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93270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0FE0AD5C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39675E8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A1BB5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заголовка</w:t>
            </w:r>
          </w:p>
          <w:p w14:paraId="509D5DE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27A06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41B8E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/>
                <w:sz w:val="20"/>
                <w:szCs w:val="20"/>
              </w:rPr>
              <w:t>Наименование и обозначение стандартов системы поддержки жизненного цикла изделий</w:t>
            </w:r>
          </w:p>
          <w:p w14:paraId="335F712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F859D77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BDEDE53" w14:textId="77777777" w:rsidTr="004965AE">
        <w:tc>
          <w:tcPr>
            <w:tcW w:w="704" w:type="dxa"/>
          </w:tcPr>
          <w:p w14:paraId="613314E5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59098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552" w:type="dxa"/>
          </w:tcPr>
          <w:p w14:paraId="73791DA3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6662" w:type="dxa"/>
          </w:tcPr>
          <w:p w14:paraId="0872F15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A0C16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примера не соответствует требованиям</w:t>
            </w:r>
          </w:p>
          <w:p w14:paraId="7E28C53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21BFCA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C7A43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Пример начинают с абзацного отступа. Привести в соответствие</w:t>
            </w:r>
          </w:p>
          <w:p w14:paraId="0FF49BB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078AD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66F4A9" w14:textId="77777777" w:rsidR="00CA2CB2" w:rsidRPr="00BE17B4" w:rsidRDefault="00CA2CB2" w:rsidP="00CA2C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ГОСТ 1.5-2001 (подраздел</w:t>
            </w:r>
          </w:p>
          <w:p w14:paraId="3AC4CFF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4.11, пункт 4.9.2)</w:t>
            </w:r>
          </w:p>
          <w:p w14:paraId="2B6ADEAB" w14:textId="77777777" w:rsidR="00CA2CB2" w:rsidRPr="00BE17B4" w:rsidRDefault="00CA2CB2" w:rsidP="00CA2CB2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</w:tcPr>
          <w:p w14:paraId="3DED18D8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4BA3FA1" w14:textId="77777777" w:rsidTr="004965AE">
        <w:tc>
          <w:tcPr>
            <w:tcW w:w="704" w:type="dxa"/>
          </w:tcPr>
          <w:p w14:paraId="4003F76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74824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52" w:type="dxa"/>
          </w:tcPr>
          <w:p w14:paraId="2AD7747B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269C5F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0DB89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216F8AE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30275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621EA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/>
                <w:sz w:val="20"/>
                <w:szCs w:val="20"/>
              </w:rPr>
              <w:t>6.2 Обозначение стандарта должно содержать:</w:t>
            </w:r>
          </w:p>
          <w:p w14:paraId="203DE12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1" w:type="dxa"/>
          </w:tcPr>
          <w:p w14:paraId="00F366C5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B7ACD7E" w14:textId="77777777" w:rsidTr="004965AE">
        <w:tc>
          <w:tcPr>
            <w:tcW w:w="704" w:type="dxa"/>
          </w:tcPr>
          <w:p w14:paraId="4827AF79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38BD6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52" w:type="dxa"/>
          </w:tcPr>
          <w:p w14:paraId="12986EDB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7CE1806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08D0A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перечислений</w:t>
            </w:r>
          </w:p>
          <w:p w14:paraId="5738943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9AF93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56A644" w14:textId="77777777" w:rsidR="00CA2CB2" w:rsidRPr="00BE17B4" w:rsidRDefault="00CA2CB2" w:rsidP="00CA2CB2">
            <w:pPr>
              <w:ind w:firstLine="3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</w:rPr>
              <w:tab/>
              <w:t>индекс стандарта – «ГОСТ Р»;</w:t>
            </w:r>
          </w:p>
          <w:p w14:paraId="4B3553E5" w14:textId="77777777" w:rsidR="00CA2CB2" w:rsidRPr="00BE17B4" w:rsidRDefault="00CA2CB2" w:rsidP="00CA2CB2">
            <w:pPr>
              <w:ind w:firstLine="3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</w:rPr>
              <w:tab/>
              <w:t>код «77», присвоенный комплексу стандартов СПЖЦ, отделенный от индекса стандарта пробелом;</w:t>
            </w:r>
          </w:p>
          <w:p w14:paraId="57E0662F" w14:textId="77777777" w:rsidR="00CA2CB2" w:rsidRPr="00BE17B4" w:rsidRDefault="00CA2CB2" w:rsidP="00CA2CB2">
            <w:pPr>
              <w:ind w:firstLine="3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</w:rPr>
              <w:tab/>
              <w:t xml:space="preserve">трехзначный регистрационный номер стандарта, отделенный точкой от кода стандартов, первая цифра которого </w:t>
            </w:r>
            <w:r w:rsidRPr="00BE17B4">
              <w:rPr>
                <w:rFonts w:ascii="Arial" w:hAnsi="Arial" w:cs="Arial"/>
                <w:sz w:val="20"/>
                <w:szCs w:val="20"/>
              </w:rPr>
              <w:lastRenderedPageBreak/>
              <w:t>обозначает номер группы стандартов в соответствии с таблицей 1, последующее двухзначное число – порядковый номер стандарта в данной группе;</w:t>
            </w:r>
          </w:p>
          <w:p w14:paraId="56BD0BC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-</w:t>
            </w:r>
            <w:r w:rsidRPr="00BE17B4">
              <w:rPr>
                <w:rFonts w:ascii="Arial" w:hAnsi="Arial" w:cs="Arial"/>
                <w:sz w:val="20"/>
                <w:szCs w:val="20"/>
              </w:rPr>
              <w:tab/>
              <w:t>год утверждения стандарта, состоящий из четырех цифр, отделенный тире от регистрационного номера стандарта.</w:t>
            </w:r>
          </w:p>
          <w:p w14:paraId="2D7A21B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1" w:type="dxa"/>
          </w:tcPr>
          <w:p w14:paraId="416D5C4D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1FBD8D57" w14:textId="77777777" w:rsidTr="004965AE">
        <w:tc>
          <w:tcPr>
            <w:tcW w:w="704" w:type="dxa"/>
          </w:tcPr>
          <w:p w14:paraId="512A143E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77493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52" w:type="dxa"/>
          </w:tcPr>
          <w:p w14:paraId="74201460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0DBA931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A8FE7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Пример не соответствует таблице 1</w:t>
            </w:r>
          </w:p>
          <w:p w14:paraId="73370EC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3E78D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AF2294" w14:textId="77777777" w:rsidR="00CA2CB2" w:rsidRPr="00BE17B4" w:rsidRDefault="00CA2CB2" w:rsidP="00CA2CB2">
            <w:pPr>
              <w:jc w:val="both"/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  <w:t xml:space="preserve">Пример </w:t>
            </w:r>
            <w:r w:rsidRPr="00BE17B4">
              <w:rPr>
                <w:rFonts w:ascii="Arial" w:eastAsiaTheme="minorEastAsia" w:hAnsi="Arial" w:cs="Arial"/>
                <w:b/>
                <w:i/>
                <w:iCs/>
                <w:sz w:val="20"/>
                <w:szCs w:val="20"/>
              </w:rPr>
              <w:t>–</w:t>
            </w:r>
            <w:r w:rsidRPr="00BE17B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  <w:t xml:space="preserve"> ГОСТ Р 77.001—2026 «Система поддержки жизненного цикла изделий. </w:t>
            </w:r>
            <w:r w:rsidRPr="00BE17B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u w:val="single"/>
              </w:rPr>
              <w:t>Основные</w:t>
            </w:r>
            <w:r w:rsidRPr="00BE17B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  <w:t xml:space="preserve"> положения» (расшифрован в таблице 2.)</w:t>
            </w:r>
          </w:p>
          <w:p w14:paraId="46CE6A5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D399D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C203C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П.5.2, таблица 1</w:t>
            </w:r>
          </w:p>
          <w:p w14:paraId="2D17E38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1" w:type="dxa"/>
          </w:tcPr>
          <w:p w14:paraId="087F8929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BA09D7E" w14:textId="77777777" w:rsidTr="004965AE">
        <w:tc>
          <w:tcPr>
            <w:tcW w:w="704" w:type="dxa"/>
          </w:tcPr>
          <w:p w14:paraId="45E3F2DC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E8BADC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552" w:type="dxa"/>
          </w:tcPr>
          <w:p w14:paraId="7F557B0F" w14:textId="77777777" w:rsidR="00CA2CB2" w:rsidRPr="00BE17B4" w:rsidRDefault="00CA2CB2" w:rsidP="0020600C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0D5EF94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8E7C0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перечислениях, для «порядкового номера стандарта в данной группе» добавить пояснение в скобках (по аналогии с остальными) «(приводится без разделительных знаков </w:t>
            </w:r>
            <w:r w:rsidRPr="00BE17B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с</w:t>
            </w: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номером группы стандартов)» Пример:«- порядковый номер стандарта в данной группе - двузначное число (приводится без разделительных знаков</w:t>
            </w:r>
            <w:r w:rsidRPr="00BE17B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с номером группы стандартов)».</w:t>
            </w:r>
          </w:p>
          <w:p w14:paraId="6839D55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BA438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BE1CA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«- порядковый номер стандарта в данной группе - двузначное число (приводится без разделительных знаков с номером группы стандартов)».</w:t>
            </w:r>
          </w:p>
          <w:p w14:paraId="415D7DB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ABDF6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A5F55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Добавить пояснение по аналогии с другими перечислениями.</w:t>
            </w:r>
          </w:p>
          <w:p w14:paraId="6FC1E7A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7CE155AC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1F33F83" w14:textId="77777777" w:rsidTr="004965AE">
        <w:tc>
          <w:tcPr>
            <w:tcW w:w="704" w:type="dxa"/>
          </w:tcPr>
          <w:p w14:paraId="0BC6EE47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FC4E0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6.2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пример</w:t>
            </w:r>
          </w:p>
        </w:tc>
        <w:tc>
          <w:tcPr>
            <w:tcW w:w="2552" w:type="dxa"/>
          </w:tcPr>
          <w:p w14:paraId="1720B03A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E17B4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6662" w:type="dxa"/>
          </w:tcPr>
          <w:p w14:paraId="5C15554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760F3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...ГОСТ Р 77.001-2026 «Система поддержки жизненного цикла изделий.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>Общие положения</w:t>
            </w:r>
            <w:r w:rsidRPr="00BE17B4">
              <w:rPr>
                <w:rFonts w:ascii="Arial" w:hAnsi="Arial" w:cs="Arial"/>
                <w:sz w:val="20"/>
                <w:szCs w:val="20"/>
              </w:rPr>
              <w:t>»...</w:t>
            </w:r>
          </w:p>
          <w:p w14:paraId="01336DB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04645D" w14:textId="77777777" w:rsidR="00CA2CB2" w:rsidRPr="00BE17B4" w:rsidRDefault="00CA2CB2" w:rsidP="00CA2C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8B12B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...ГОСТ Р 77.001-2026 «Система поддержки жизненного цикла изделий. </w:t>
            </w:r>
            <w:r w:rsidRPr="00BE17B4">
              <w:rPr>
                <w:rFonts w:ascii="Arial" w:hAnsi="Arial" w:cs="Arial"/>
                <w:b/>
                <w:sz w:val="20"/>
                <w:szCs w:val="20"/>
              </w:rPr>
              <w:t>Основные положения</w:t>
            </w:r>
            <w:r w:rsidRPr="00BE17B4">
              <w:rPr>
                <w:rFonts w:ascii="Arial" w:hAnsi="Arial" w:cs="Arial"/>
                <w:sz w:val="20"/>
                <w:szCs w:val="20"/>
              </w:rPr>
              <w:t>»...</w:t>
            </w:r>
          </w:p>
          <w:p w14:paraId="1E58B32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DEC79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9C905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В соответствии с наименованием ГОСТа.</w:t>
            </w:r>
          </w:p>
          <w:p w14:paraId="5D5A218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5C56CFE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CA1EE18" w14:textId="77777777" w:rsidTr="004965AE">
        <w:tc>
          <w:tcPr>
            <w:tcW w:w="704" w:type="dxa"/>
          </w:tcPr>
          <w:p w14:paraId="4BD86C5D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8C21B94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6.2, 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Пятый абзац </w:t>
            </w:r>
          </w:p>
        </w:tc>
        <w:tc>
          <w:tcPr>
            <w:tcW w:w="2552" w:type="dxa"/>
          </w:tcPr>
          <w:p w14:paraId="59A8D6E7" w14:textId="77777777" w:rsidR="00CA2CB2" w:rsidRPr="00BE17B4" w:rsidRDefault="00CA2CB2" w:rsidP="0020600C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3D49497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94232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01 - это не двухзначное число.</w:t>
            </w:r>
          </w:p>
          <w:p w14:paraId="3114C57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E73DB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37822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порядковый номер стандарта в данной группе - две цифры.</w:t>
            </w:r>
          </w:p>
          <w:p w14:paraId="0A87EE0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C250D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A31B1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01 - это нестандартная запись числа 1, которое является однозначным. Двузначными числами считаются числа от 10 до 99.</w:t>
            </w:r>
          </w:p>
          <w:p w14:paraId="7453584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3C6DD570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66D0C5B3" w14:textId="77777777" w:rsidTr="004965AE">
        <w:tc>
          <w:tcPr>
            <w:tcW w:w="704" w:type="dxa"/>
          </w:tcPr>
          <w:p w14:paraId="4B3808B4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B2B024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6.2, таблица 2</w:t>
            </w:r>
          </w:p>
        </w:tc>
        <w:tc>
          <w:tcPr>
            <w:tcW w:w="2552" w:type="dxa"/>
          </w:tcPr>
          <w:p w14:paraId="451C2B3F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64B3E561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4739DB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77644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Таблицу 2 удалить - она полностью дублирует п. 6.2, что противоречит принципам стандартизации в части необходимости «отсутствия в них дублирующих положений» (статья 4 федерального закона от 29.06.2015 № 162-ФЗ «О стандартизации в РФ»).</w:t>
            </w:r>
          </w:p>
          <w:p w14:paraId="794DF07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E0F2A26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0233670B" w14:textId="77777777" w:rsidTr="004965AE">
        <w:tc>
          <w:tcPr>
            <w:tcW w:w="704" w:type="dxa"/>
          </w:tcPr>
          <w:p w14:paraId="723D5252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8BFC04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 xml:space="preserve">6.2, </w:t>
            </w:r>
            <w:r w:rsidRPr="00BE17B4">
              <w:rPr>
                <w:rFonts w:ascii="Arial" w:hAnsi="Arial" w:cs="Arial"/>
                <w:sz w:val="20"/>
                <w:szCs w:val="20"/>
              </w:rPr>
              <w:t>Четвертый абзац</w:t>
            </w:r>
          </w:p>
        </w:tc>
        <w:tc>
          <w:tcPr>
            <w:tcW w:w="2552" w:type="dxa"/>
          </w:tcPr>
          <w:p w14:paraId="564FF267" w14:textId="77777777" w:rsidR="00CA2CB2" w:rsidRPr="00BE17B4" w:rsidRDefault="00CA2CB2" w:rsidP="0020600C">
            <w:pPr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6662" w:type="dxa"/>
          </w:tcPr>
          <w:p w14:paraId="5413482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C4389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После точки указано три цифры, и сразу непонятно какая из этих трех цифр.</w:t>
            </w:r>
          </w:p>
          <w:p w14:paraId="3CBAED3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2A347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2B848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номер группы стандартов в соответствии с таблицей 1 -одна цифра (первая после точки);</w:t>
            </w:r>
          </w:p>
          <w:p w14:paraId="5088444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1113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EE639E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Указание на конкретную цифру.</w:t>
            </w:r>
          </w:p>
          <w:p w14:paraId="517068CF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6071A0D1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66BAAE6" w14:textId="77777777" w:rsidTr="004965AE">
        <w:tc>
          <w:tcPr>
            <w:tcW w:w="704" w:type="dxa"/>
          </w:tcPr>
          <w:p w14:paraId="0904C0CE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654DF9" w14:textId="77777777" w:rsidR="00CA2CB2" w:rsidRPr="00BE17B4" w:rsidRDefault="00CA2CB2" w:rsidP="00934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6.2.</w:t>
            </w:r>
          </w:p>
        </w:tc>
        <w:tc>
          <w:tcPr>
            <w:tcW w:w="2552" w:type="dxa"/>
          </w:tcPr>
          <w:p w14:paraId="476CF73B" w14:textId="77777777" w:rsidR="00CA2CB2" w:rsidRPr="00BE17B4" w:rsidRDefault="00CA2CB2" w:rsidP="00934167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6662" w:type="dxa"/>
          </w:tcPr>
          <w:p w14:paraId="3A555C5A" w14:textId="77777777" w:rsidR="00CA2CB2" w:rsidRPr="00BE17B4" w:rsidRDefault="00CA2CB2" w:rsidP="00CA2CB2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Раздел 6. Пункт 6.2. Пример. Слово: «Общие» заменить на «Основные».</w:t>
            </w:r>
          </w:p>
          <w:p w14:paraId="77C4B69E" w14:textId="77777777" w:rsidR="00CA2CB2" w:rsidRPr="00BE17B4" w:rsidRDefault="00CA2CB2" w:rsidP="00CA2CB2">
            <w:pPr>
              <w:widowControl w:val="0"/>
              <w:tabs>
                <w:tab w:val="left" w:pos="1033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741" w:type="dxa"/>
            <w:shd w:val="clear" w:color="auto" w:fill="auto"/>
          </w:tcPr>
          <w:p w14:paraId="509EC801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5EFBAF25" w14:textId="77777777" w:rsidTr="004965AE">
        <w:tc>
          <w:tcPr>
            <w:tcW w:w="704" w:type="dxa"/>
          </w:tcPr>
          <w:p w14:paraId="7D97B698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4F0E3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Ключевые слова</w:t>
            </w:r>
          </w:p>
        </w:tc>
        <w:tc>
          <w:tcPr>
            <w:tcW w:w="2552" w:type="dxa"/>
          </w:tcPr>
          <w:p w14:paraId="2FD9FE1F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E17B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E17B4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BE17B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17B4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6662" w:type="dxa"/>
          </w:tcPr>
          <w:p w14:paraId="58F6B3F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6205BC" w14:textId="77777777" w:rsidR="00CA2CB2" w:rsidRPr="00BE17B4" w:rsidRDefault="00CA2CB2" w:rsidP="00CA2C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7B4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  <w:p w14:paraId="4A82C75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25A6A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78076D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eastAsia="Arial Unicode MS" w:hAnsi="Arial" w:cs="Arial"/>
                <w:iCs/>
                <w:sz w:val="20"/>
                <w:szCs w:val="20"/>
              </w:rPr>
              <w:t>Классификационные группы стандартов, обозначение стандартов, аспекты стандартизации</w:t>
            </w:r>
          </w:p>
          <w:p w14:paraId="40C1AC80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103846A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B38E234" w14:textId="77777777" w:rsidTr="004965AE">
        <w:tc>
          <w:tcPr>
            <w:tcW w:w="704" w:type="dxa"/>
          </w:tcPr>
          <w:p w14:paraId="787B1A12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4198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Ключевые слова</w:t>
            </w:r>
          </w:p>
        </w:tc>
        <w:tc>
          <w:tcPr>
            <w:tcW w:w="2552" w:type="dxa"/>
          </w:tcPr>
          <w:p w14:paraId="2373322C" w14:textId="77777777" w:rsidR="00CA2CB2" w:rsidRPr="00BE17B4" w:rsidRDefault="00CA2CB2" w:rsidP="009341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BE17B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15588054" w14:textId="77777777" w:rsidR="00CA2CB2" w:rsidRPr="00BE17B4" w:rsidRDefault="00CA2CB2" w:rsidP="00934167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F3FCEC9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ECDEA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жизненный цикл, изделие, система, стандарт</w:t>
            </w:r>
          </w:p>
          <w:p w14:paraId="1327247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AE6A4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30147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Удалить «стандарт». Не отражает особенностей данного стандарта. В таком случае можно в каждый стандарт такое ключевое слово указывать.</w:t>
            </w:r>
          </w:p>
          <w:p w14:paraId="6C8DD79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1893DAAD" w14:textId="77777777" w:rsidR="00CA2CB2" w:rsidRPr="00BE17B4" w:rsidRDefault="00CA2CB2" w:rsidP="00934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7812228E" w14:textId="77777777" w:rsidTr="004965AE">
        <w:trPr>
          <w:trHeight w:val="1844"/>
        </w:trPr>
        <w:tc>
          <w:tcPr>
            <w:tcW w:w="704" w:type="dxa"/>
          </w:tcPr>
          <w:p w14:paraId="504AF068" w14:textId="77777777" w:rsidR="00CA2CB2" w:rsidRPr="00BE17B4" w:rsidRDefault="00CA2CB2" w:rsidP="00206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F5A803" w14:textId="77777777" w:rsidR="00CA2CB2" w:rsidRPr="00BE17B4" w:rsidRDefault="00CA2CB2" w:rsidP="002060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Последняя страница</w:t>
            </w:r>
          </w:p>
        </w:tc>
        <w:tc>
          <w:tcPr>
            <w:tcW w:w="2552" w:type="dxa"/>
          </w:tcPr>
          <w:p w14:paraId="1C3B59F4" w14:textId="77777777" w:rsidR="00CA2CB2" w:rsidRPr="00BE17B4" w:rsidRDefault="00CA2CB2" w:rsidP="0020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6662" w:type="dxa"/>
          </w:tcPr>
          <w:p w14:paraId="2BF6977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1DA86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Отсутствуют подписи исполнителей</w:t>
            </w:r>
          </w:p>
          <w:p w14:paraId="42D2D1D6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C8C4BA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2FE013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ГОСТ Р 1.5-2012, п. 5.6.2 и приложение Д</w:t>
            </w:r>
          </w:p>
          <w:p w14:paraId="20B3FDD7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41DD8C7" w14:textId="77777777" w:rsidR="00CA2CB2" w:rsidRPr="00BE17B4" w:rsidRDefault="00CA2CB2" w:rsidP="002060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B2" w:rsidRPr="00BE17B4" w14:paraId="4BC8F2F8" w14:textId="77777777" w:rsidTr="004965AE">
        <w:tc>
          <w:tcPr>
            <w:tcW w:w="704" w:type="dxa"/>
          </w:tcPr>
          <w:p w14:paraId="6AC4A0BD" w14:textId="77777777" w:rsidR="00CA2CB2" w:rsidRPr="00BE17B4" w:rsidRDefault="00CA2CB2" w:rsidP="009341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5755F1" w14:textId="77777777" w:rsidR="00CA2CB2" w:rsidRPr="00BE17B4" w:rsidRDefault="00CA2CB2" w:rsidP="009341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УДК</w:t>
            </w:r>
          </w:p>
        </w:tc>
        <w:tc>
          <w:tcPr>
            <w:tcW w:w="2552" w:type="dxa"/>
          </w:tcPr>
          <w:p w14:paraId="7588CBF3" w14:textId="77777777" w:rsidR="00CA2CB2" w:rsidRPr="00BE17B4" w:rsidRDefault="00CA2CB2" w:rsidP="00934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E17B4">
              <w:rPr>
                <w:rFonts w:ascii="Arial" w:hAnsi="Arial" w:cs="Arial"/>
                <w:sz w:val="20"/>
                <w:szCs w:val="20"/>
              </w:rPr>
              <w:t>Центр</w:t>
            </w:r>
            <w:r w:rsidRPr="00BE17B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E17B4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6662" w:type="dxa"/>
          </w:tcPr>
          <w:p w14:paraId="1C051B78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FB9D8B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bCs/>
                <w:sz w:val="20"/>
                <w:szCs w:val="20"/>
              </w:rPr>
              <w:t>004.942</w:t>
            </w:r>
          </w:p>
          <w:p w14:paraId="71D793E4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518D15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17B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9E5731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7B4">
              <w:rPr>
                <w:rFonts w:ascii="Arial" w:hAnsi="Arial" w:cs="Arial"/>
                <w:sz w:val="20"/>
                <w:szCs w:val="20"/>
              </w:rPr>
              <w:t>Уточнить УДК, поскольку 004.942 это «Исследование поведения объекта на основе его математической модели», а рассматриваемый стандарт устанавливает классификацию стандартов в системе СПЖЦ, а не модель ЖЦ изделия.</w:t>
            </w:r>
          </w:p>
          <w:p w14:paraId="2283B052" w14:textId="77777777" w:rsidR="00CA2CB2" w:rsidRPr="00BE17B4" w:rsidRDefault="00CA2CB2" w:rsidP="00CA2C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310FF223" w14:textId="77777777" w:rsidR="00CA2CB2" w:rsidRPr="00BE17B4" w:rsidRDefault="00CA2CB2" w:rsidP="0093416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2"/>
    </w:tbl>
    <w:p w14:paraId="0D71629F" w14:textId="77777777" w:rsidR="00BE0B24" w:rsidRDefault="00BE0B24"/>
    <w:sectPr w:rsidR="00BE0B24" w:rsidSect="00BE0B24">
      <w:pgSz w:w="16840" w:h="11900" w:orient="landscape" w:code="9"/>
      <w:pgMar w:top="560" w:right="520" w:bottom="56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02D55497"/>
    <w:multiLevelType w:val="multilevel"/>
    <w:tmpl w:val="E6D28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B87826"/>
    <w:multiLevelType w:val="multilevel"/>
    <w:tmpl w:val="4970D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9469F"/>
    <w:multiLevelType w:val="multilevel"/>
    <w:tmpl w:val="FC284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5" w15:restartNumberingAfterBreak="0">
    <w:nsid w:val="46892FCF"/>
    <w:multiLevelType w:val="multilevel"/>
    <w:tmpl w:val="E3B6539C"/>
    <w:lvl w:ilvl="0">
      <w:start w:val="4"/>
      <w:numFmt w:val="decimal"/>
      <w:lvlText w:val="%1."/>
      <w:lvlJc w:val="left"/>
      <w:pPr>
        <w:ind w:left="372" w:hanging="360"/>
      </w:pPr>
    </w:lvl>
    <w:lvl w:ilvl="1">
      <w:start w:val="2"/>
      <w:numFmt w:val="decimal"/>
      <w:isLgl/>
      <w:lvlText w:val="%1.%2"/>
      <w:lvlJc w:val="left"/>
      <w:pPr>
        <w:ind w:left="430" w:hanging="360"/>
      </w:pPr>
    </w:lvl>
    <w:lvl w:ilvl="2">
      <w:start w:val="1"/>
      <w:numFmt w:val="decimal"/>
      <w:isLgl/>
      <w:lvlText w:val="%1.%2.%3"/>
      <w:lvlJc w:val="left"/>
      <w:pPr>
        <w:ind w:left="848" w:hanging="720"/>
      </w:pPr>
    </w:lvl>
    <w:lvl w:ilvl="3">
      <w:start w:val="1"/>
      <w:numFmt w:val="decimal"/>
      <w:isLgl/>
      <w:lvlText w:val="%1.%2.%3.%4"/>
      <w:lvlJc w:val="left"/>
      <w:pPr>
        <w:ind w:left="906" w:hanging="720"/>
      </w:pPr>
    </w:lvl>
    <w:lvl w:ilvl="4">
      <w:start w:val="1"/>
      <w:numFmt w:val="decimal"/>
      <w:isLgl/>
      <w:lvlText w:val="%1.%2.%3.%4.%5"/>
      <w:lvlJc w:val="left"/>
      <w:pPr>
        <w:ind w:left="1324" w:hanging="1080"/>
      </w:pPr>
    </w:lvl>
    <w:lvl w:ilvl="5">
      <w:start w:val="1"/>
      <w:numFmt w:val="decimal"/>
      <w:isLgl/>
      <w:lvlText w:val="%1.%2.%3.%4.%5.%6"/>
      <w:lvlJc w:val="left"/>
      <w:pPr>
        <w:ind w:left="1382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58" w:hanging="1440"/>
      </w:pPr>
    </w:lvl>
    <w:lvl w:ilvl="8">
      <w:start w:val="1"/>
      <w:numFmt w:val="decimal"/>
      <w:isLgl/>
      <w:lvlText w:val="%1.%2.%3.%4.%5.%6.%7.%8.%9"/>
      <w:lvlJc w:val="left"/>
      <w:pPr>
        <w:ind w:left="2276" w:hanging="1800"/>
      </w:pPr>
    </w:lvl>
  </w:abstractNum>
  <w:abstractNum w:abstractNumId="6" w15:restartNumberingAfterBreak="0">
    <w:nsid w:val="6A4F24DA"/>
    <w:multiLevelType w:val="multilevel"/>
    <w:tmpl w:val="0632F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061D27"/>
    <w:multiLevelType w:val="hybridMultilevel"/>
    <w:tmpl w:val="F788CB7E"/>
    <w:lvl w:ilvl="0" w:tplc="B91CD5F4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6D471803"/>
    <w:multiLevelType w:val="multilevel"/>
    <w:tmpl w:val="D506FDEC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13DB7"/>
    <w:multiLevelType w:val="multilevel"/>
    <w:tmpl w:val="8F8A22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8"/>
  </w:num>
  <w:num w:numId="12">
    <w:abstractNumId w:val="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C1"/>
    <w:rsid w:val="00004BE5"/>
    <w:rsid w:val="000212E8"/>
    <w:rsid w:val="000247B1"/>
    <w:rsid w:val="00056FE2"/>
    <w:rsid w:val="00077C89"/>
    <w:rsid w:val="000A1C39"/>
    <w:rsid w:val="000A5AAC"/>
    <w:rsid w:val="000E4697"/>
    <w:rsid w:val="000F295F"/>
    <w:rsid w:val="00104D30"/>
    <w:rsid w:val="001207C6"/>
    <w:rsid w:val="00124E27"/>
    <w:rsid w:val="001306D2"/>
    <w:rsid w:val="001434FB"/>
    <w:rsid w:val="001B1157"/>
    <w:rsid w:val="001B28ED"/>
    <w:rsid w:val="001C3403"/>
    <w:rsid w:val="001C3816"/>
    <w:rsid w:val="001F4200"/>
    <w:rsid w:val="0020600C"/>
    <w:rsid w:val="00222EF2"/>
    <w:rsid w:val="00272F17"/>
    <w:rsid w:val="002B2602"/>
    <w:rsid w:val="002D1AD0"/>
    <w:rsid w:val="002D1C95"/>
    <w:rsid w:val="00304D52"/>
    <w:rsid w:val="003220B7"/>
    <w:rsid w:val="00376EE0"/>
    <w:rsid w:val="00377F92"/>
    <w:rsid w:val="003B6C3F"/>
    <w:rsid w:val="003D0346"/>
    <w:rsid w:val="0042460D"/>
    <w:rsid w:val="00425988"/>
    <w:rsid w:val="00443F2F"/>
    <w:rsid w:val="004448BA"/>
    <w:rsid w:val="00446B2D"/>
    <w:rsid w:val="0045554D"/>
    <w:rsid w:val="00471660"/>
    <w:rsid w:val="0048510D"/>
    <w:rsid w:val="00493ADC"/>
    <w:rsid w:val="004965AE"/>
    <w:rsid w:val="004A04F4"/>
    <w:rsid w:val="004C2ABD"/>
    <w:rsid w:val="004C5613"/>
    <w:rsid w:val="004F0148"/>
    <w:rsid w:val="00516E2F"/>
    <w:rsid w:val="0052595B"/>
    <w:rsid w:val="00537512"/>
    <w:rsid w:val="005A4E77"/>
    <w:rsid w:val="005E6AAF"/>
    <w:rsid w:val="005F5608"/>
    <w:rsid w:val="0060216C"/>
    <w:rsid w:val="00606A38"/>
    <w:rsid w:val="00614FBC"/>
    <w:rsid w:val="00621468"/>
    <w:rsid w:val="006476AC"/>
    <w:rsid w:val="006559F9"/>
    <w:rsid w:val="00656D08"/>
    <w:rsid w:val="00692C86"/>
    <w:rsid w:val="006C59EB"/>
    <w:rsid w:val="006F3415"/>
    <w:rsid w:val="007420B1"/>
    <w:rsid w:val="00785152"/>
    <w:rsid w:val="007A18A3"/>
    <w:rsid w:val="007A4889"/>
    <w:rsid w:val="007E3B56"/>
    <w:rsid w:val="00811712"/>
    <w:rsid w:val="00814E4E"/>
    <w:rsid w:val="00827989"/>
    <w:rsid w:val="008429EC"/>
    <w:rsid w:val="008506BB"/>
    <w:rsid w:val="00855E6A"/>
    <w:rsid w:val="00865444"/>
    <w:rsid w:val="0088308F"/>
    <w:rsid w:val="00897DAA"/>
    <w:rsid w:val="008F1BC1"/>
    <w:rsid w:val="009166D5"/>
    <w:rsid w:val="00934167"/>
    <w:rsid w:val="00944A5C"/>
    <w:rsid w:val="009B0D5C"/>
    <w:rsid w:val="009D6968"/>
    <w:rsid w:val="009E16E9"/>
    <w:rsid w:val="00A04020"/>
    <w:rsid w:val="00A35D52"/>
    <w:rsid w:val="00A441AB"/>
    <w:rsid w:val="00A54F12"/>
    <w:rsid w:val="00A60D58"/>
    <w:rsid w:val="00A85575"/>
    <w:rsid w:val="00AA46B1"/>
    <w:rsid w:val="00AA7FC1"/>
    <w:rsid w:val="00AF4893"/>
    <w:rsid w:val="00B075AA"/>
    <w:rsid w:val="00B12028"/>
    <w:rsid w:val="00B22347"/>
    <w:rsid w:val="00B44E74"/>
    <w:rsid w:val="00B46C95"/>
    <w:rsid w:val="00B52EAA"/>
    <w:rsid w:val="00B53881"/>
    <w:rsid w:val="00B64305"/>
    <w:rsid w:val="00B71B4A"/>
    <w:rsid w:val="00B91F5F"/>
    <w:rsid w:val="00BC73E0"/>
    <w:rsid w:val="00BE0B24"/>
    <w:rsid w:val="00BE17B4"/>
    <w:rsid w:val="00C0324B"/>
    <w:rsid w:val="00C315B2"/>
    <w:rsid w:val="00C318AA"/>
    <w:rsid w:val="00C43C01"/>
    <w:rsid w:val="00C4482B"/>
    <w:rsid w:val="00C46FE2"/>
    <w:rsid w:val="00C54FC0"/>
    <w:rsid w:val="00C84AD4"/>
    <w:rsid w:val="00CA2CB2"/>
    <w:rsid w:val="00CA4A97"/>
    <w:rsid w:val="00CC05F5"/>
    <w:rsid w:val="00CF4721"/>
    <w:rsid w:val="00CF5516"/>
    <w:rsid w:val="00D0355E"/>
    <w:rsid w:val="00D11151"/>
    <w:rsid w:val="00D21691"/>
    <w:rsid w:val="00D42BB6"/>
    <w:rsid w:val="00D7305D"/>
    <w:rsid w:val="00D80594"/>
    <w:rsid w:val="00D813FF"/>
    <w:rsid w:val="00D8563A"/>
    <w:rsid w:val="00D856CF"/>
    <w:rsid w:val="00D96EAB"/>
    <w:rsid w:val="00DD49E1"/>
    <w:rsid w:val="00DF0493"/>
    <w:rsid w:val="00E27010"/>
    <w:rsid w:val="00E443A3"/>
    <w:rsid w:val="00E557DC"/>
    <w:rsid w:val="00E55DDD"/>
    <w:rsid w:val="00E56EB7"/>
    <w:rsid w:val="00E7525A"/>
    <w:rsid w:val="00EA3725"/>
    <w:rsid w:val="00EC1BD9"/>
    <w:rsid w:val="00EC23C8"/>
    <w:rsid w:val="00ED1D65"/>
    <w:rsid w:val="00ED7492"/>
    <w:rsid w:val="00F34D41"/>
    <w:rsid w:val="00F4702D"/>
    <w:rsid w:val="00F540DF"/>
    <w:rsid w:val="00F61A07"/>
    <w:rsid w:val="00F71520"/>
    <w:rsid w:val="00F72A45"/>
    <w:rsid w:val="00F72AE8"/>
    <w:rsid w:val="00F85657"/>
    <w:rsid w:val="00F90DFC"/>
    <w:rsid w:val="00FE78FD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8D0C"/>
  <w15:chartTrackingRefBased/>
  <w15:docId w15:val="{6157EDA3-68A1-470A-9991-00A5299D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BE0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BE0B2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BE0B2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pt">
    <w:name w:val="Основной текст (2) + 8 pt"/>
    <w:basedOn w:val="a0"/>
    <w:rsid w:val="00BE0B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5">
    <w:name w:val="Другое_"/>
    <w:basedOn w:val="a0"/>
    <w:link w:val="a6"/>
    <w:rsid w:val="00B53881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B53881"/>
    <w:pPr>
      <w:widowControl w:val="0"/>
      <w:spacing w:after="0" w:line="240" w:lineRule="auto"/>
      <w:ind w:left="0" w:firstLine="280"/>
      <w:jc w:val="left"/>
    </w:pPr>
    <w:rPr>
      <w:rFonts w:ascii="Times New Roman" w:eastAsia="Times New Roman" w:hAnsi="Times New Roman"/>
    </w:rPr>
  </w:style>
  <w:style w:type="paragraph" w:customStyle="1" w:styleId="a7">
    <w:name w:val="ГОСТ Р текст без уровня"/>
    <w:basedOn w:val="a"/>
    <w:qFormat/>
    <w:rsid w:val="00EC23C8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</w:rPr>
  </w:style>
  <w:style w:type="character" w:customStyle="1" w:styleId="1-0">
    <w:name w:val="ГОСТ Р маркированный список 1-го уровня Знак"/>
    <w:basedOn w:val="a0"/>
    <w:link w:val="1-"/>
    <w:locked/>
    <w:rsid w:val="00EC23C8"/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EC23C8"/>
    <w:pPr>
      <w:numPr>
        <w:numId w:val="5"/>
      </w:numPr>
      <w:tabs>
        <w:tab w:val="left" w:pos="0"/>
        <w:tab w:val="left" w:pos="737"/>
        <w:tab w:val="left" w:pos="992"/>
      </w:tabs>
      <w:suppressAutoHyphens/>
      <w:spacing w:after="0"/>
      <w:outlineLvl w:val="3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1">
    <w:name w:val="ГОСТ раздел 1 уровня"/>
    <w:qFormat/>
    <w:rsid w:val="00EC23C8"/>
    <w:pPr>
      <w:numPr>
        <w:numId w:val="6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uiPriority w:val="99"/>
    <w:locked/>
    <w:rsid w:val="00EC23C8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link w:val="20"/>
    <w:uiPriority w:val="99"/>
    <w:qFormat/>
    <w:rsid w:val="00EC23C8"/>
    <w:pPr>
      <w:widowControl w:val="0"/>
      <w:numPr>
        <w:ilvl w:val="1"/>
        <w:numId w:val="6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EC23C8"/>
    <w:pPr>
      <w:numPr>
        <w:ilvl w:val="2"/>
        <w:numId w:val="6"/>
      </w:numPr>
      <w:tabs>
        <w:tab w:val="left" w:pos="1531"/>
      </w:tabs>
      <w:suppressAutoHyphens/>
      <w:spacing w:after="0"/>
      <w:outlineLvl w:val="2"/>
    </w:pPr>
    <w:rPr>
      <w:rFonts w:ascii="Arial" w:eastAsiaTheme="minorEastAsia" w:hAnsi="Arial" w:cstheme="minorBidi"/>
      <w:color w:val="000000" w:themeColor="text1"/>
      <w:sz w:val="24"/>
    </w:rPr>
  </w:style>
  <w:style w:type="paragraph" w:styleId="a8">
    <w:name w:val="List Paragraph"/>
    <w:basedOn w:val="a"/>
    <w:uiPriority w:val="34"/>
    <w:qFormat/>
    <w:rsid w:val="00EC23C8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ТЕРМИН"/>
    <w:uiPriority w:val="99"/>
    <w:rsid w:val="008429EC"/>
    <w:rPr>
      <w:rFonts w:ascii="Times New Roman" w:hAnsi="Times New Roman" w:cs="Times New Roman" w:hint="default"/>
      <w:b/>
      <w:bCs w:val="0"/>
    </w:rPr>
  </w:style>
  <w:style w:type="character" w:customStyle="1" w:styleId="markedcontent">
    <w:name w:val="markedcontent"/>
    <w:basedOn w:val="a0"/>
    <w:rsid w:val="00104D30"/>
  </w:style>
  <w:style w:type="character" w:customStyle="1" w:styleId="11">
    <w:name w:val="Заголовок №1_"/>
    <w:basedOn w:val="a0"/>
    <w:link w:val="12"/>
    <w:locked/>
    <w:rsid w:val="004F014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4F0148"/>
    <w:pPr>
      <w:widowControl w:val="0"/>
      <w:spacing w:after="140" w:line="276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54A7-3F78-469B-B8C9-4896779A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8214</Words>
  <Characters>46823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2</cp:revision>
  <dcterms:created xsi:type="dcterms:W3CDTF">2025-10-21T11:40:00Z</dcterms:created>
  <dcterms:modified xsi:type="dcterms:W3CDTF">2025-10-21T11:40:00Z</dcterms:modified>
</cp:coreProperties>
</file>