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138DE" w14:textId="77777777" w:rsidR="00724C6B" w:rsidRPr="00A62683" w:rsidRDefault="00724C6B" w:rsidP="00724C6B">
      <w:pPr>
        <w:tabs>
          <w:tab w:val="left" w:pos="11766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color w:val="000000"/>
          <w:sz w:val="24"/>
          <w:szCs w:val="24"/>
          <w14:ligatures w14:val="standardContextual"/>
        </w:rPr>
      </w:pPr>
      <w:r w:rsidRPr="00A62683">
        <w:rPr>
          <w:rFonts w:ascii="Arial" w:eastAsia="Calibri" w:hAnsi="Arial" w:cs="Arial"/>
          <w:color w:val="000000"/>
          <w:sz w:val="24"/>
          <w:szCs w:val="24"/>
          <w14:ligatures w14:val="standardContextual"/>
        </w:rPr>
        <w:t>СВОДКА ОТЗЫВОВ</w:t>
      </w:r>
    </w:p>
    <w:p w14:paraId="3B88FB11" w14:textId="177C2496" w:rsidR="004D1421" w:rsidRPr="00A62683" w:rsidRDefault="00724C6B" w:rsidP="004D1421">
      <w:pPr>
        <w:shd w:val="clear" w:color="auto" w:fill="FFFFFF"/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A62683">
        <w:rPr>
          <w:rFonts w:ascii="Arial" w:eastAsia="Times New Roman" w:hAnsi="Arial" w:cs="Arial"/>
          <w:color w:val="000000"/>
          <w:sz w:val="24"/>
          <w:szCs w:val="24"/>
          <w14:ligatures w14:val="standardContextual"/>
        </w:rPr>
        <w:t xml:space="preserve">к </w:t>
      </w:r>
      <w:r w:rsidR="004D1421" w:rsidRPr="00A62683">
        <w:rPr>
          <w:rFonts w:ascii="Arial" w:eastAsia="Times New Roman" w:hAnsi="Arial" w:cs="Arial"/>
          <w:sz w:val="24"/>
          <w:szCs w:val="24"/>
        </w:rPr>
        <w:t>окончательной</w:t>
      </w:r>
      <w:r w:rsidRPr="00A62683">
        <w:rPr>
          <w:rFonts w:ascii="Arial" w:eastAsia="Times New Roman" w:hAnsi="Arial" w:cs="Arial"/>
          <w:sz w:val="24"/>
          <w:szCs w:val="24"/>
        </w:rPr>
        <w:t xml:space="preserve"> редакции </w:t>
      </w:r>
      <w:r w:rsidRPr="00A6268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проекта </w:t>
      </w:r>
      <w:r w:rsidR="004D1421" w:rsidRPr="00A62683">
        <w:rPr>
          <w:rFonts w:ascii="Arial" w:eastAsia="Times New Roman" w:hAnsi="Arial" w:cs="Arial"/>
          <w:sz w:val="24"/>
          <w:szCs w:val="24"/>
        </w:rPr>
        <w:t>ГОСТ Р 77.001 «СПЖЦ. Основные положения» (тема ПНС 1.0.482-1.094.25)</w:t>
      </w:r>
    </w:p>
    <w:tbl>
      <w:tblPr>
        <w:tblStyle w:val="a3"/>
        <w:tblW w:w="15314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1423"/>
        <w:gridCol w:w="2365"/>
        <w:gridCol w:w="2788"/>
        <w:gridCol w:w="4202"/>
        <w:gridCol w:w="3078"/>
        <w:gridCol w:w="754"/>
      </w:tblGrid>
      <w:tr w:rsidR="00234519" w:rsidRPr="00A62683" w14:paraId="79FA541E" w14:textId="77777777" w:rsidTr="003A25F8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13CC512" w14:textId="77777777" w:rsidR="00234519" w:rsidRPr="00A62683" w:rsidRDefault="00234519" w:rsidP="00A62683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360FF68" w14:textId="77777777" w:rsidR="00234519" w:rsidRPr="00A62683" w:rsidRDefault="00234519" w:rsidP="00A62683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683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B3317A4" w14:textId="77777777" w:rsidR="00234519" w:rsidRPr="00A62683" w:rsidRDefault="00234519" w:rsidP="00A62683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683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621EC6C4" w14:textId="77777777" w:rsidR="00234519" w:rsidRPr="00A62683" w:rsidRDefault="00234519" w:rsidP="00A62683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683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1BC4563" w14:textId="77777777" w:rsidR="00234519" w:rsidRPr="00A62683" w:rsidRDefault="00234519" w:rsidP="00A6268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683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3EBECE4B" w14:textId="77777777" w:rsidR="00234519" w:rsidRPr="00A62683" w:rsidRDefault="00234519" w:rsidP="00A62683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683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8FCD93B" w14:textId="77777777" w:rsidR="00234519" w:rsidRPr="00A62683" w:rsidRDefault="00234519" w:rsidP="00A6268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683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572678EF" w14:textId="77777777" w:rsidR="00234519" w:rsidRPr="00A62683" w:rsidRDefault="00234519" w:rsidP="00A62683">
            <w:pPr>
              <w:tabs>
                <w:tab w:val="left" w:pos="11766"/>
              </w:tabs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683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1D4A1C" w:rsidRPr="00A62683" w14:paraId="2BAEA33A" w14:textId="77777777" w:rsidTr="003A25F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FFD6" w14:textId="77777777" w:rsidR="001D4A1C" w:rsidRPr="00A62683" w:rsidRDefault="001D4A1C" w:rsidP="00A62683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FF8598" w14:textId="77777777" w:rsidR="001D4A1C" w:rsidRPr="00A62683" w:rsidRDefault="001D4A1C" w:rsidP="0017750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Сводка отзывов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B4CB51" w14:textId="77777777" w:rsidR="001D4A1C" w:rsidRPr="00A62683" w:rsidRDefault="001D4A1C" w:rsidP="001D4A1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62683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>АО «НЦВ Миль и Камов»</w:t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переслано АО «Вертолеты России», исх. № 4429/12 от 23.03.2026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E8DDFC" w14:textId="77777777" w:rsidR="001D4A1C" w:rsidRPr="00A62683" w:rsidRDefault="001D4A1C" w:rsidP="0017750A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A62683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Замечание, предложение:</w:t>
            </w:r>
          </w:p>
          <w:p w14:paraId="0898D442" w14:textId="77777777" w:rsidR="001D4A1C" w:rsidRPr="00A62683" w:rsidRDefault="001D4A1C" w:rsidP="0017750A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В сводке отзывов не приведены замечания АО «НЦВ Миль и Камов» (исх. 10-01/33795 от 24.09.2025).</w:t>
            </w:r>
          </w:p>
          <w:p w14:paraId="0C456E11" w14:textId="7D394918" w:rsidR="001D4A1C" w:rsidRPr="00A62683" w:rsidRDefault="001D4A1C" w:rsidP="00A62683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Стоит отметить, что отдельные замечания АО «НЦВ Миль и Камов» к первой редакции проекта ГОСТ Р устранены в окончательной редакции, а часть замечаний теряют свою актуальность. Актуальные замечания (с уточненными формулировками) учтены в данном отзыве.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4276" w14:textId="3B355FD2" w:rsidR="001D4A1C" w:rsidRPr="00A62683" w:rsidRDefault="00A62683" w:rsidP="0017750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A62683" w:rsidRPr="00A62683" w14:paraId="12436635" w14:textId="77777777" w:rsidTr="003A25F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074D" w14:textId="77777777" w:rsidR="00A62683" w:rsidRPr="00A62683" w:rsidRDefault="00A62683" w:rsidP="00A62683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C6F3" w14:textId="77777777" w:rsidR="00A62683" w:rsidRPr="00A62683" w:rsidRDefault="00A62683" w:rsidP="00A6268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$$_Проект в целом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380A" w14:textId="11CBDEAE" w:rsidR="00A62683" w:rsidRPr="00A62683" w:rsidRDefault="00A62683" w:rsidP="00A6268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АО «НПО «</w:t>
            </w:r>
            <w:proofErr w:type="spellStart"/>
            <w:r w:rsidRPr="00A62683">
              <w:rPr>
                <w:rFonts w:ascii="Arial" w:hAnsi="Arial" w:cs="Arial"/>
                <w:sz w:val="20"/>
                <w:szCs w:val="20"/>
              </w:rPr>
              <w:t>Техномаш</w:t>
            </w:r>
            <w:proofErr w:type="spellEnd"/>
            <w:r w:rsidRPr="00A62683">
              <w:rPr>
                <w:rFonts w:ascii="Arial" w:hAnsi="Arial" w:cs="Arial"/>
                <w:sz w:val="20"/>
                <w:szCs w:val="20"/>
              </w:rPr>
              <w:t xml:space="preserve">», </w:t>
            </w:r>
            <w:r w:rsidR="00B760BC">
              <w:rPr>
                <w:rFonts w:ascii="Arial" w:hAnsi="Arial" w:cs="Arial"/>
                <w:sz w:val="20"/>
                <w:szCs w:val="20"/>
              </w:rPr>
              <w:br/>
            </w:r>
            <w:r w:rsidRPr="00A62683">
              <w:rPr>
                <w:rFonts w:ascii="Arial" w:hAnsi="Arial" w:cs="Arial"/>
                <w:sz w:val="20"/>
                <w:szCs w:val="20"/>
              </w:rPr>
              <w:t>№ 030/311-23/1049 от 10.03.2026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905A" w14:textId="77777777" w:rsidR="00A62683" w:rsidRPr="00A62683" w:rsidRDefault="00A62683" w:rsidP="00A6268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B9CA" w14:textId="23128682" w:rsidR="00A62683" w:rsidRPr="00A62683" w:rsidRDefault="00A62683" w:rsidP="00A6268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A62683" w:rsidRPr="00A62683" w14:paraId="024BF9CB" w14:textId="77777777" w:rsidTr="003A25F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C16A" w14:textId="77777777" w:rsidR="00A62683" w:rsidRPr="00A62683" w:rsidRDefault="00A62683" w:rsidP="00A62683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E842" w14:textId="77777777" w:rsidR="00A62683" w:rsidRPr="00A62683" w:rsidRDefault="00A62683" w:rsidP="00A6268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A62683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0344" w14:textId="59251BC3" w:rsidR="00A62683" w:rsidRPr="00A62683" w:rsidRDefault="00A62683" w:rsidP="00A6268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«ЦНИИМФ», </w:t>
            </w:r>
            <w:r w:rsidR="00B760BC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 УПР-0715 от 01.04.2026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38FE" w14:textId="77777777" w:rsidR="00A62683" w:rsidRPr="00A62683" w:rsidRDefault="00A62683" w:rsidP="00A6268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5AB0" w14:textId="7E09DA76" w:rsidR="00A62683" w:rsidRPr="00A62683" w:rsidRDefault="00A62683" w:rsidP="00A6268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A62683" w:rsidRPr="00A62683" w14:paraId="03DE49D1" w14:textId="77777777" w:rsidTr="003A25F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8AC8" w14:textId="77777777" w:rsidR="00A62683" w:rsidRPr="00A62683" w:rsidRDefault="00A62683" w:rsidP="00A62683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228350166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F0AE" w14:textId="77777777" w:rsidR="00A62683" w:rsidRPr="00A62683" w:rsidRDefault="00A62683" w:rsidP="00A6268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A62683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FB68" w14:textId="411E1705" w:rsidR="00A62683" w:rsidRPr="00A62683" w:rsidRDefault="00A62683" w:rsidP="00A6268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«Адмиралтейские верфи», </w:t>
            </w:r>
            <w:r w:rsidR="00B760BC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 480/861 от 20.04.2026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A776" w14:textId="77777777" w:rsidR="00A62683" w:rsidRPr="00A62683" w:rsidRDefault="00A62683" w:rsidP="00A6268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3C2D" w14:textId="52949C98" w:rsidR="00A62683" w:rsidRPr="00A62683" w:rsidRDefault="00A62683" w:rsidP="00A6268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A62683" w:rsidRPr="00A62683" w14:paraId="0CD056BE" w14:textId="77777777" w:rsidTr="003A25F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84A3" w14:textId="77777777" w:rsidR="00A62683" w:rsidRPr="00A62683" w:rsidRDefault="00A62683" w:rsidP="00A62683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" w:name="_Hlk228350239"/>
            <w:bookmarkEnd w:id="0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0D0D" w14:textId="77777777" w:rsidR="00A62683" w:rsidRPr="00A62683" w:rsidRDefault="00A62683" w:rsidP="00A6268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A62683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692A" w14:textId="7439A4C5" w:rsidR="00A62683" w:rsidRPr="00A62683" w:rsidRDefault="00A62683" w:rsidP="00A6268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«Туполев»</w:t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,</w:t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B760BC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№ 11156-40.2 от </w:t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1</w:t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5.04.2026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5F00" w14:textId="77777777" w:rsidR="00A62683" w:rsidRPr="00A62683" w:rsidRDefault="00A62683" w:rsidP="00A6268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6ED3" w14:textId="26FEC9D5" w:rsidR="00A62683" w:rsidRPr="00A62683" w:rsidRDefault="00A62683" w:rsidP="00A6268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bookmarkEnd w:id="1"/>
      <w:tr w:rsidR="00A62683" w:rsidRPr="00A62683" w14:paraId="0F2E870B" w14:textId="77777777" w:rsidTr="003A25F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7272" w14:textId="77777777" w:rsidR="00A62683" w:rsidRPr="00A62683" w:rsidRDefault="00A62683" w:rsidP="00A62683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4B76" w14:textId="77777777" w:rsidR="00A62683" w:rsidRPr="00A62683" w:rsidRDefault="00A62683" w:rsidP="00A6268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A62683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A01B" w14:textId="73013FB6" w:rsidR="00A62683" w:rsidRPr="00A62683" w:rsidRDefault="00A62683" w:rsidP="00A6268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«НПК Уралвагонзавод», </w:t>
            </w:r>
            <w:r w:rsidR="00B760BC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 15-110/0040 от 17.04.2026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10C6" w14:textId="77777777" w:rsidR="00A62683" w:rsidRPr="00A62683" w:rsidRDefault="00A62683" w:rsidP="00A6268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5FBB" w14:textId="1104EBA9" w:rsidR="00A62683" w:rsidRPr="00A62683" w:rsidRDefault="00A62683" w:rsidP="00A6268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A62683" w:rsidRPr="00A62683" w14:paraId="6C1B1B3E" w14:textId="77777777" w:rsidTr="003A25F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5916" w14:textId="77777777" w:rsidR="00A62683" w:rsidRPr="00A62683" w:rsidRDefault="00A62683" w:rsidP="00A62683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5B4A" w14:textId="77777777" w:rsidR="00A62683" w:rsidRPr="00A62683" w:rsidRDefault="00A62683" w:rsidP="00A6268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A62683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E57F" w14:textId="03D8BA63" w:rsidR="00A62683" w:rsidRPr="00A62683" w:rsidRDefault="00A62683" w:rsidP="00A6268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ФГУП «</w:t>
            </w:r>
            <w:r w:rsidRPr="00A62683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ВНИИА</w:t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="00B760BC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№ 8-028-12</w:t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/</w:t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12999 от 20.04.2026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1B26" w14:textId="77777777" w:rsidR="00A62683" w:rsidRPr="00A62683" w:rsidRDefault="00A62683" w:rsidP="00A6268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2465" w14:textId="4323165F" w:rsidR="00A62683" w:rsidRPr="00A62683" w:rsidRDefault="00A62683" w:rsidP="00A6268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A62683" w:rsidRPr="00A62683" w14:paraId="75C932ED" w14:textId="77777777" w:rsidTr="003A25F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1095" w14:textId="77777777" w:rsidR="00A62683" w:rsidRPr="00A62683" w:rsidRDefault="00A62683" w:rsidP="00A62683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1618" w14:textId="77777777" w:rsidR="00A62683" w:rsidRPr="00A62683" w:rsidRDefault="00A62683" w:rsidP="00A6268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A62683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7B1F" w14:textId="57974838" w:rsidR="00A62683" w:rsidRPr="00A62683" w:rsidRDefault="00A62683" w:rsidP="00A6268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АО «Казанский вертолетный завод»</w:t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w:r w:rsidR="00B760BC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 11463-127 от 17.04.2026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3D62" w14:textId="77777777" w:rsidR="00A62683" w:rsidRPr="00A62683" w:rsidRDefault="00A62683" w:rsidP="00A6268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D2D0" w14:textId="4A5E9BAE" w:rsidR="00A62683" w:rsidRPr="00A62683" w:rsidRDefault="00A62683" w:rsidP="00A6268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A62683" w:rsidRPr="00A62683" w14:paraId="6DAEB98F" w14:textId="77777777" w:rsidTr="003A25F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A53C" w14:textId="77777777" w:rsidR="00A62683" w:rsidRPr="00A62683" w:rsidRDefault="00A62683" w:rsidP="00A62683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C172" w14:textId="77777777" w:rsidR="00A62683" w:rsidRPr="00A62683" w:rsidRDefault="00A62683" w:rsidP="00A6268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A62683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F34D" w14:textId="4B4A3891" w:rsidR="00A62683" w:rsidRPr="00460D7B" w:rsidRDefault="00A62683" w:rsidP="00A6268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460D7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«Коломенский завод»,</w:t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B760BC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 504/864 от 15.04.2026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B65B" w14:textId="77777777" w:rsidR="00A62683" w:rsidRPr="00A62683" w:rsidRDefault="00A62683" w:rsidP="00A6268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76C8" w14:textId="6490980A" w:rsidR="00A62683" w:rsidRPr="00A62683" w:rsidRDefault="00A62683" w:rsidP="00A6268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A62683" w:rsidRPr="00A62683" w14:paraId="6AB6FE93" w14:textId="77777777" w:rsidTr="003A25F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9A29" w14:textId="77777777" w:rsidR="00A62683" w:rsidRPr="00A62683" w:rsidRDefault="00A62683" w:rsidP="00A62683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3F06F" w14:textId="77777777" w:rsidR="00A62683" w:rsidRPr="00A62683" w:rsidRDefault="00A62683" w:rsidP="00A6268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A62683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3BAE7C" w14:textId="4B0C8131" w:rsidR="00A62683" w:rsidRPr="00A62683" w:rsidRDefault="00A62683" w:rsidP="00A6268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«ИЭМЗ «Купол»,</w:t>
            </w:r>
            <w:r w:rsidR="00B760BC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 070-59-158 от 16.04.2026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B4EC" w14:textId="77777777" w:rsidR="00A62683" w:rsidRPr="00A62683" w:rsidRDefault="00A62683" w:rsidP="00A6268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8E8A" w14:textId="1B65B302" w:rsidR="00A62683" w:rsidRPr="00A62683" w:rsidRDefault="00A62683" w:rsidP="00A6268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A62683" w:rsidRPr="00A62683" w14:paraId="6B75C4D8" w14:textId="77777777" w:rsidTr="003A25F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4152" w14:textId="77777777" w:rsidR="00A62683" w:rsidRPr="00A62683" w:rsidRDefault="00A62683" w:rsidP="00A62683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9A31" w14:textId="77777777" w:rsidR="00A62683" w:rsidRPr="00A62683" w:rsidRDefault="00A62683" w:rsidP="00A6268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A62683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1480" w14:textId="57E67A37" w:rsidR="00A62683" w:rsidRPr="00A62683" w:rsidRDefault="00A62683" w:rsidP="00A6268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A62683">
              <w:rPr>
                <w:rFonts w:ascii="Arial" w:hAnsi="Arial" w:cs="Arial"/>
                <w:sz w:val="20"/>
                <w:szCs w:val="20"/>
              </w:rPr>
              <w:t>НАМИ</w:t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A626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60BC">
              <w:rPr>
                <w:rFonts w:ascii="Arial" w:hAnsi="Arial" w:cs="Arial"/>
                <w:sz w:val="20"/>
                <w:szCs w:val="20"/>
              </w:rPr>
              <w:br/>
            </w:r>
            <w:r w:rsidRPr="00A62683">
              <w:rPr>
                <w:rFonts w:ascii="Arial" w:hAnsi="Arial" w:cs="Arial"/>
                <w:sz w:val="20"/>
                <w:szCs w:val="20"/>
              </w:rPr>
              <w:t>№ 1001ТР-04/159 от 19.03.2026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7660" w14:textId="77777777" w:rsidR="00A62683" w:rsidRPr="00A62683" w:rsidRDefault="00A62683" w:rsidP="00A6268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0EBA" w14:textId="2495D499" w:rsidR="00A62683" w:rsidRPr="00A62683" w:rsidRDefault="00A62683" w:rsidP="00A6268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A62683" w:rsidRPr="00A62683" w14:paraId="0C999B19" w14:textId="77777777" w:rsidTr="003A25F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730E" w14:textId="77777777" w:rsidR="00A62683" w:rsidRPr="00A62683" w:rsidRDefault="00A62683" w:rsidP="00A62683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0398CF" w14:textId="77777777" w:rsidR="00A62683" w:rsidRPr="00A62683" w:rsidRDefault="00A62683" w:rsidP="00A6268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A62683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0A03EF" w14:textId="3FEB6EC4" w:rsidR="00A62683" w:rsidRPr="00A62683" w:rsidRDefault="00A62683" w:rsidP="00A6268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НИЦ </w:t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A62683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Курчатовский институт</w:t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 по эл.</w:t>
            </w:r>
            <w:r w:rsidR="00B760BC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почте от  23.04.2026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45AD49" w14:textId="77777777" w:rsidR="00A62683" w:rsidRPr="00A62683" w:rsidRDefault="00A62683" w:rsidP="00A6268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8B9C" w14:textId="5B6FBCAB" w:rsidR="00A62683" w:rsidRPr="00A62683" w:rsidRDefault="00A62683" w:rsidP="00A6268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A62683" w:rsidRPr="00A62683" w14:paraId="38F1B416" w14:textId="77777777" w:rsidTr="003A25F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B3C5" w14:textId="77777777" w:rsidR="00A62683" w:rsidRPr="00A62683" w:rsidRDefault="00A62683" w:rsidP="00A62683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00746B" w14:textId="77777777" w:rsidR="00A62683" w:rsidRPr="00A62683" w:rsidRDefault="00A62683" w:rsidP="00A6268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A62683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7EFD6B" w14:textId="4E9FF98A" w:rsidR="00A62683" w:rsidRPr="00A62683" w:rsidRDefault="00A62683" w:rsidP="00A6268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«ВПК «НПО машиностроения», </w:t>
            </w:r>
            <w:r w:rsidR="00B760BC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 131/154 от 16.04.2026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CCD5D3" w14:textId="77777777" w:rsidR="00A62683" w:rsidRPr="00A62683" w:rsidRDefault="00A62683" w:rsidP="00A6268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E555" w14:textId="6F0CB9AA" w:rsidR="00A62683" w:rsidRPr="00A62683" w:rsidRDefault="00A62683" w:rsidP="00A6268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A62683" w:rsidRPr="00A62683" w14:paraId="191060C0" w14:textId="77777777" w:rsidTr="003A25F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9167" w14:textId="77777777" w:rsidR="00A62683" w:rsidRPr="00A62683" w:rsidRDefault="00A62683" w:rsidP="00A62683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D4FD" w14:textId="77777777" w:rsidR="00A62683" w:rsidRPr="00A62683" w:rsidRDefault="00A62683" w:rsidP="00A6268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A62683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CD12" w14:textId="0FD0B780" w:rsidR="00A62683" w:rsidRPr="00A62683" w:rsidRDefault="00A62683" w:rsidP="00A6268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«Роствертол», </w:t>
            </w:r>
            <w:r w:rsidR="00B760BC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 206-5</w:t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/</w:t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0067 от 27.04.2026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F93E" w14:textId="77777777" w:rsidR="00A62683" w:rsidRPr="00A62683" w:rsidRDefault="00A62683" w:rsidP="00A6268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80DD" w14:textId="720D058D" w:rsidR="00A62683" w:rsidRPr="00A62683" w:rsidRDefault="00A62683" w:rsidP="00A6268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A62683" w:rsidRPr="00A62683" w14:paraId="5A40D989" w14:textId="77777777" w:rsidTr="003A25F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5DA7" w14:textId="77777777" w:rsidR="00A62683" w:rsidRPr="00A62683" w:rsidRDefault="00A62683" w:rsidP="00A62683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871E" w14:textId="77777777" w:rsidR="00A62683" w:rsidRPr="00A62683" w:rsidRDefault="00A62683" w:rsidP="00A6268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A62683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4D43" w14:textId="3D3E87F3" w:rsidR="00A62683" w:rsidRPr="00A62683" w:rsidRDefault="00A62683" w:rsidP="00A6268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«Системы управления», </w:t>
            </w:r>
            <w:r w:rsidR="00B760BC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 БФ-447 от 24.04.2026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C220" w14:textId="77777777" w:rsidR="00A62683" w:rsidRPr="00A62683" w:rsidRDefault="00A62683" w:rsidP="00A6268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4E12" w14:textId="3961D207" w:rsidR="00A62683" w:rsidRPr="00A62683" w:rsidRDefault="00A62683" w:rsidP="00A6268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A62683" w:rsidRPr="00A62683" w14:paraId="60EC617E" w14:textId="77777777" w:rsidTr="003A25F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442D" w14:textId="77777777" w:rsidR="00A62683" w:rsidRPr="00A62683" w:rsidRDefault="00A62683" w:rsidP="00A62683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18F0" w14:textId="77777777" w:rsidR="00A62683" w:rsidRPr="00A62683" w:rsidRDefault="00A62683" w:rsidP="00A6268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A62683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7791" w14:textId="4256C027" w:rsidR="00A62683" w:rsidRPr="00A62683" w:rsidRDefault="00A62683" w:rsidP="00A6268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 xml:space="preserve">АО «Северное ПКБ», </w:t>
            </w:r>
            <w:r w:rsidR="00B760BC">
              <w:rPr>
                <w:rFonts w:ascii="Arial" w:hAnsi="Arial" w:cs="Arial"/>
                <w:sz w:val="20"/>
                <w:szCs w:val="20"/>
              </w:rPr>
              <w:br/>
            </w:r>
            <w:r w:rsidRPr="00A62683">
              <w:rPr>
                <w:rFonts w:ascii="Arial" w:hAnsi="Arial" w:cs="Arial"/>
                <w:sz w:val="20"/>
                <w:szCs w:val="20"/>
              </w:rPr>
              <w:t>№ 17-05/3185 от 27.04.2026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E158" w14:textId="77777777" w:rsidR="00A62683" w:rsidRPr="00A62683" w:rsidRDefault="00A62683" w:rsidP="00A6268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EDD9" w14:textId="4246257F" w:rsidR="00A62683" w:rsidRPr="00A62683" w:rsidRDefault="00A62683" w:rsidP="00A6268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A62683" w:rsidRPr="00A62683" w14:paraId="30844A53" w14:textId="77777777" w:rsidTr="003A25F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F96F" w14:textId="77777777" w:rsidR="00A62683" w:rsidRPr="00A62683" w:rsidRDefault="00A62683" w:rsidP="00A62683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7C20F49" w14:textId="77777777" w:rsidR="00A62683" w:rsidRPr="00A62683" w:rsidRDefault="00A62683" w:rsidP="00A6268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A62683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35F0" w14:textId="2FE20BA5" w:rsidR="00A62683" w:rsidRPr="00A62683" w:rsidRDefault="00A62683" w:rsidP="00A6268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Госкорпорация «Росатом»,</w:t>
            </w:r>
            <w:r w:rsidR="00B760BC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A62683">
              <w:rPr>
                <w:rFonts w:ascii="Arial" w:hAnsi="Arial" w:cs="Arial"/>
                <w:sz w:val="20"/>
                <w:szCs w:val="20"/>
              </w:rPr>
              <w:t xml:space="preserve"> № 1-8.15/1</w:t>
            </w: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9289</w:t>
            </w:r>
            <w:r w:rsidRPr="00A62683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  <w:r w:rsidRPr="00A62683">
              <w:rPr>
                <w:rFonts w:ascii="Arial" w:hAnsi="Arial" w:cs="Arial"/>
                <w:sz w:val="20"/>
                <w:szCs w:val="20"/>
              </w:rPr>
              <w:t>.0</w:t>
            </w: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A62683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30E6" w14:textId="77777777" w:rsidR="00A62683" w:rsidRPr="00A62683" w:rsidRDefault="00A62683" w:rsidP="00A6268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  <w:gridSpan w:val="2"/>
          </w:tcPr>
          <w:p w14:paraId="0CD3B2F0" w14:textId="39944E4A" w:rsidR="00A62683" w:rsidRPr="00A62683" w:rsidRDefault="00A62683" w:rsidP="00A6268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A62683" w:rsidRPr="00A62683" w14:paraId="59E4C665" w14:textId="77777777" w:rsidTr="003A25F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27A2" w14:textId="77777777" w:rsidR="00A62683" w:rsidRPr="00A62683" w:rsidRDefault="00A62683" w:rsidP="00A62683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58380F" w14:textId="77777777" w:rsidR="00A62683" w:rsidRPr="00A62683" w:rsidRDefault="00A62683" w:rsidP="00A6268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A62683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6B78DA" w14:textId="3771400B" w:rsidR="00A62683" w:rsidRPr="00A62683" w:rsidRDefault="00A62683" w:rsidP="00A6268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Союз «Объединение вагоностроителей», </w:t>
            </w:r>
            <w:r w:rsidR="00B760BC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br/>
            </w:r>
            <w:r w:rsidRPr="00A62683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№ 157 от 27.04.2026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487E" w14:textId="77777777" w:rsidR="00A62683" w:rsidRPr="00A62683" w:rsidRDefault="00A62683" w:rsidP="00A6268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  <w:gridSpan w:val="2"/>
          </w:tcPr>
          <w:p w14:paraId="52D1E902" w14:textId="32CB2993" w:rsidR="00A62683" w:rsidRPr="00A62683" w:rsidRDefault="00A62683" w:rsidP="00A6268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460D7B" w:rsidRPr="00A62683" w14:paraId="0695EDC8" w14:textId="77777777" w:rsidTr="003A25F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D439" w14:textId="77777777" w:rsidR="00460D7B" w:rsidRPr="00A62683" w:rsidRDefault="00460D7B" w:rsidP="00460D7B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4E4D7C67" w14:textId="6C7966D5" w:rsidR="00460D7B" w:rsidRPr="00A62683" w:rsidRDefault="00460D7B" w:rsidP="00460D7B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A62683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5243" w14:textId="19FC496D" w:rsidR="00460D7B" w:rsidRPr="00A62683" w:rsidRDefault="00460D7B" w:rsidP="00460D7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«НПК «КБМ», № 114/10775 от 07.05.2026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9BD2" w14:textId="07B9C020" w:rsidR="00460D7B" w:rsidRPr="00A62683" w:rsidRDefault="00460D7B" w:rsidP="00460D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  <w:gridSpan w:val="2"/>
          </w:tcPr>
          <w:p w14:paraId="7CC0AC10" w14:textId="7C0C4338" w:rsidR="00460D7B" w:rsidRDefault="00460D7B" w:rsidP="00460D7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460D7B" w:rsidRPr="00A62683" w14:paraId="023A9959" w14:textId="77777777" w:rsidTr="003A25F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51EE" w14:textId="77777777" w:rsidR="00460D7B" w:rsidRPr="00A62683" w:rsidRDefault="00460D7B" w:rsidP="00460D7B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9BBD4D4" w14:textId="354C01E6" w:rsidR="00460D7B" w:rsidRPr="00A62683" w:rsidRDefault="00460D7B" w:rsidP="00460D7B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A62683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99CA" w14:textId="6B28166A" w:rsidR="00460D7B" w:rsidRPr="00A62683" w:rsidRDefault="00460D7B" w:rsidP="00460D7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«ЦНИИТОЧМАШ», №3736/65 от 21.04.2026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ACE1" w14:textId="3FF1AA33" w:rsidR="00460D7B" w:rsidRPr="00A62683" w:rsidRDefault="00460D7B" w:rsidP="00460D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  <w:gridSpan w:val="2"/>
          </w:tcPr>
          <w:p w14:paraId="148D0D0E" w14:textId="351B319B" w:rsidR="00460D7B" w:rsidRDefault="00460D7B" w:rsidP="00460D7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460D7B" w:rsidRPr="00A62683" w14:paraId="136EA02B" w14:textId="77777777" w:rsidTr="003A25F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58FB" w14:textId="77777777" w:rsidR="00460D7B" w:rsidRPr="00A62683" w:rsidRDefault="00460D7B" w:rsidP="00460D7B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289521A" w14:textId="720E1775" w:rsidR="00460D7B" w:rsidRPr="00A62683" w:rsidRDefault="00460D7B" w:rsidP="00460D7B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A62683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7CC6" w14:textId="2D82AC60" w:rsidR="00460D7B" w:rsidRPr="00A62683" w:rsidRDefault="00460D7B" w:rsidP="00460D7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ФГБОУ ВО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ИжГТУ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им.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М.Т.Калашникова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», № 1587/01-25 от 14.04.2026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7CCB" w14:textId="21A6D300" w:rsidR="00460D7B" w:rsidRPr="00A62683" w:rsidRDefault="00460D7B" w:rsidP="00460D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  <w:gridSpan w:val="2"/>
          </w:tcPr>
          <w:p w14:paraId="327A2873" w14:textId="17F96545" w:rsidR="00460D7B" w:rsidRDefault="00460D7B" w:rsidP="00460D7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460D7B" w:rsidRPr="00A62683" w14:paraId="199D58BA" w14:textId="77777777" w:rsidTr="003A25F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1C27" w14:textId="77777777" w:rsidR="00460D7B" w:rsidRPr="00A62683" w:rsidRDefault="00460D7B" w:rsidP="00460D7B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4C2DC2E2" w14:textId="77777777" w:rsidR="00460D7B" w:rsidRPr="00A62683" w:rsidRDefault="00460D7B" w:rsidP="00460D7B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A62683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3338" w14:textId="77777777" w:rsidR="00460D7B" w:rsidRPr="00A62683" w:rsidRDefault="00460D7B" w:rsidP="00460D7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«ЦКБ МТ «Рубин»,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 ОСПИ/ССН-</w:t>
            </w:r>
            <w:r w:rsidRPr="0038632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190</w:t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-2</w:t>
            </w:r>
            <w:r w:rsidRPr="0038632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6</w:t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</w:t>
            </w:r>
            <w:r w:rsidRPr="0038632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31</w:t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38632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03</w:t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.202</w:t>
            </w:r>
            <w:r w:rsidRPr="0038632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9A06" w14:textId="77777777" w:rsidR="00460D7B" w:rsidRPr="00A62683" w:rsidRDefault="00460D7B" w:rsidP="00460D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2683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240B83E" w14:textId="77777777" w:rsidR="00460D7B" w:rsidRPr="002F1B82" w:rsidRDefault="00460D7B" w:rsidP="00460D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268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Предлагаем согласовать с учетом п. 1.1.</w:t>
            </w:r>
          </w:p>
        </w:tc>
        <w:tc>
          <w:tcPr>
            <w:tcW w:w="3827" w:type="dxa"/>
            <w:gridSpan w:val="2"/>
          </w:tcPr>
          <w:p w14:paraId="1BE0494C" w14:textId="77777777" w:rsidR="00460D7B" w:rsidRDefault="00460D7B" w:rsidP="00460D7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57E8D0C1" w14:textId="4603098D" w:rsidR="00460D7B" w:rsidRPr="00A62683" w:rsidRDefault="00460D7B" w:rsidP="00460D7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проекте нет пункта 1.1</w:t>
            </w:r>
          </w:p>
        </w:tc>
      </w:tr>
      <w:tr w:rsidR="00460D7B" w:rsidRPr="00A62683" w14:paraId="7BB9933C" w14:textId="77777777" w:rsidTr="003A25F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2146" w14:textId="77777777" w:rsidR="00460D7B" w:rsidRPr="00A62683" w:rsidRDefault="00460D7B" w:rsidP="00460D7B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B1D7371" w14:textId="77777777" w:rsidR="00460D7B" w:rsidRPr="00A62683" w:rsidRDefault="00460D7B" w:rsidP="00460D7B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A62683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76F1" w14:textId="57981E2A" w:rsidR="00460D7B" w:rsidRPr="00A62683" w:rsidRDefault="00460D7B" w:rsidP="00460D7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2F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ПАО «РКК «Энергия»,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A542F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542F5">
              <w:rPr>
                <w:rFonts w:ascii="Arial" w:hAnsi="Arial" w:cs="Arial"/>
                <w:sz w:val="20"/>
                <w:szCs w:val="20"/>
              </w:rPr>
              <w:t>№ 251-7/212 от 29.04.2026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A3AF" w14:textId="77777777" w:rsidR="00460D7B" w:rsidRPr="00A542F5" w:rsidRDefault="00460D7B" w:rsidP="00460D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42F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5562746" w14:textId="77777777" w:rsidR="00460D7B" w:rsidRPr="00A542F5" w:rsidRDefault="00460D7B" w:rsidP="00460D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42F5">
              <w:rPr>
                <w:rFonts w:ascii="Arial" w:hAnsi="Arial" w:cs="Arial"/>
                <w:sz w:val="20"/>
                <w:szCs w:val="20"/>
              </w:rPr>
              <w:t>В стандарте отсутствует однозначно понимаемый состав системы. Так как стандарт называется «Система поддержки жизненного цикла изделия», предлагаем включить в него пункт в редакции: «Система поддержки жизненного цикла изделия состоит из следующих компонентов: ...», четко описав состав компонентов системы. Это позволит понять, включается ли в систему помимо ИИС, персонал и программные документы. Сейчас в стандарте понятия методология, технология и принципы не определены четкими границами. Стандарт в большей степени оперирует принципами, а не требованиями.</w:t>
            </w:r>
          </w:p>
          <w:p w14:paraId="08ABD789" w14:textId="252D72D6" w:rsidR="00460D7B" w:rsidRPr="002F1B82" w:rsidRDefault="00460D7B" w:rsidP="00460D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42F5">
              <w:rPr>
                <w:rFonts w:ascii="Arial" w:hAnsi="Arial" w:cs="Arial"/>
                <w:sz w:val="20"/>
                <w:szCs w:val="20"/>
              </w:rPr>
              <w:t>С учетом того, что применение технологий управления ЖЦ никогда не определяется понятием полноценного или неполноценного применения, предлагается ввести набор показателей уровня зрелости поддержки ЖЦ, чтобы его можно было устанавливать, например, в ТЗ на создание изделия, контролировать в ходе подготовки и выполнения программы</w:t>
            </w:r>
          </w:p>
        </w:tc>
        <w:tc>
          <w:tcPr>
            <w:tcW w:w="3827" w:type="dxa"/>
            <w:gridSpan w:val="2"/>
          </w:tcPr>
          <w:p w14:paraId="191FED42" w14:textId="545FDA88" w:rsidR="00460D7B" w:rsidRDefault="00460D7B" w:rsidP="00460D7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7C4F6FB7" w14:textId="166B58F1" w:rsidR="00460D7B" w:rsidRDefault="00460D7B" w:rsidP="00460D7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Дополнен п. 4.1 с включением ссылки на проект ГОСТ Р 77.101, определяющий содержание поддержки ЖЦ.</w:t>
            </w:r>
          </w:p>
          <w:p w14:paraId="43785DF7" w14:textId="71C3CA51" w:rsidR="00460D7B" w:rsidRPr="00A62683" w:rsidRDefault="00460D7B" w:rsidP="00460D7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42F5">
              <w:rPr>
                <w:rFonts w:ascii="Arial" w:hAnsi="Arial" w:cs="Arial"/>
                <w:sz w:val="20"/>
                <w:szCs w:val="20"/>
              </w:rPr>
              <w:t>Стандарты</w:t>
            </w:r>
            <w:r>
              <w:rPr>
                <w:rFonts w:ascii="Arial" w:hAnsi="Arial" w:cs="Arial"/>
                <w:sz w:val="20"/>
                <w:szCs w:val="20"/>
              </w:rPr>
              <w:t xml:space="preserve">, регламентирующие </w:t>
            </w:r>
            <w:r w:rsidRPr="00A542F5">
              <w:rPr>
                <w:rFonts w:ascii="Arial" w:hAnsi="Arial" w:cs="Arial"/>
                <w:sz w:val="20"/>
                <w:szCs w:val="20"/>
              </w:rPr>
              <w:t xml:space="preserve">показатели и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принципы оценки </w:t>
            </w:r>
            <w:r w:rsidRPr="00A542F5">
              <w:rPr>
                <w:rFonts w:ascii="Arial" w:hAnsi="Arial" w:cs="Arial"/>
                <w:sz w:val="20"/>
                <w:szCs w:val="20"/>
              </w:rPr>
              <w:t>зрелост</w:t>
            </w:r>
            <w:r>
              <w:rPr>
                <w:rFonts w:ascii="Arial" w:hAnsi="Arial" w:cs="Arial"/>
                <w:sz w:val="20"/>
                <w:szCs w:val="20"/>
              </w:rPr>
              <w:t>и поддержки ЖЦ могут быть разработаны в рамках комплекса СПЖЦ</w:t>
            </w:r>
            <w:r w:rsidRPr="00A542F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60D7B" w:rsidRPr="00A62683" w14:paraId="236A62FD" w14:textId="77777777" w:rsidTr="003A25F8">
        <w:trPr>
          <w:trHeight w:val="130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675C" w14:textId="77777777" w:rsidR="00460D7B" w:rsidRPr="00A62683" w:rsidRDefault="00460D7B" w:rsidP="00460D7B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E9F516" w14:textId="77777777" w:rsidR="00460D7B" w:rsidRPr="00A62683" w:rsidRDefault="00460D7B" w:rsidP="00460D7B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Введение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6C1D76" w14:textId="2AC18289" w:rsidR="00460D7B" w:rsidRPr="00A62683" w:rsidRDefault="00460D7B" w:rsidP="00460D7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>АО «НЦВ Миль и Камов»</w:t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переслано АО «Вертолеты России»,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 4429/12 от 23.03.2026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B33B37" w14:textId="77777777" w:rsidR="00460D7B" w:rsidRPr="00A62683" w:rsidRDefault="00460D7B" w:rsidP="00460D7B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A62683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Замечание, предложение:</w:t>
            </w:r>
          </w:p>
          <w:p w14:paraId="60F396DA" w14:textId="77777777" w:rsidR="00460D7B" w:rsidRPr="00A62683" w:rsidRDefault="00460D7B" w:rsidP="00460D7B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Заменить фразу «отечественного машиностроения» на «машиностроения Российской Федерации»</w:t>
            </w:r>
          </w:p>
          <w:p w14:paraId="7BEF1C5B" w14:textId="77777777" w:rsidR="00460D7B" w:rsidRPr="00A62683" w:rsidRDefault="00460D7B" w:rsidP="00460D7B">
            <w:pPr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D63B" w14:textId="22C3A71B" w:rsidR="00460D7B" w:rsidRPr="00A62683" w:rsidRDefault="00460D7B" w:rsidP="00460D7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460D7B" w:rsidRPr="00A62683" w14:paraId="01956C59" w14:textId="77777777" w:rsidTr="003A25F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3750" w14:textId="77777777" w:rsidR="00460D7B" w:rsidRPr="00A62683" w:rsidRDefault="00460D7B" w:rsidP="00460D7B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AC2C3" w14:textId="77777777" w:rsidR="00460D7B" w:rsidRPr="00A62683" w:rsidRDefault="00460D7B" w:rsidP="00460D7B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Ведение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B6B8" w14:textId="4A8D1544" w:rsidR="00460D7B" w:rsidRPr="00A62683" w:rsidRDefault="00460D7B" w:rsidP="00460D7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A62683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A62683">
              <w:rPr>
                <w:rFonts w:ascii="Arial" w:hAnsi="Arial" w:cs="Arial"/>
                <w:sz w:val="20"/>
                <w:szCs w:val="20"/>
              </w:rPr>
              <w:t xml:space="preserve">»,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A626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04-8811</w:t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62683">
              <w:rPr>
                <w:rFonts w:ascii="Arial" w:hAnsi="Arial" w:cs="Arial"/>
                <w:sz w:val="20"/>
                <w:szCs w:val="20"/>
              </w:rPr>
              <w:t>от 2</w:t>
            </w: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A62683">
              <w:rPr>
                <w:rFonts w:ascii="Arial" w:hAnsi="Arial" w:cs="Arial"/>
                <w:sz w:val="20"/>
                <w:szCs w:val="20"/>
              </w:rPr>
              <w:t>.</w:t>
            </w: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A62683">
              <w:rPr>
                <w:rFonts w:ascii="Arial" w:hAnsi="Arial" w:cs="Arial"/>
                <w:sz w:val="20"/>
                <w:szCs w:val="20"/>
              </w:rPr>
              <w:t>.202</w:t>
            </w: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5855" w14:textId="77777777" w:rsidR="00460D7B" w:rsidRPr="00A62683" w:rsidRDefault="00460D7B" w:rsidP="00460D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2683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6AD8427" w14:textId="77777777" w:rsidR="00460D7B" w:rsidRPr="00A62683" w:rsidRDefault="00460D7B" w:rsidP="00460D7B">
            <w:pPr>
              <w:pStyle w:val="20"/>
              <w:shd w:val="clear" w:color="auto" w:fill="auto"/>
              <w:spacing w:before="0" w:after="0" w:line="240" w:lineRule="auto"/>
              <w:rPr>
                <w:rStyle w:val="211pt"/>
                <w:rFonts w:ascii="Arial" w:eastAsiaTheme="minorEastAsia" w:hAnsi="Arial" w:cs="Arial"/>
                <w:sz w:val="20"/>
                <w:szCs w:val="20"/>
              </w:rPr>
            </w:pPr>
            <w:r w:rsidRPr="00A62683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 xml:space="preserve">В разделе 5 пояснительной записки к проекту стандарта указано, что при его разработке использовались международные стандарты ISO/IEC/IEEE 15288:2023 Systems </w:t>
            </w:r>
            <w:proofErr w:type="spellStart"/>
            <w:r w:rsidRPr="00A62683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and</w:t>
            </w:r>
            <w:proofErr w:type="spellEnd"/>
            <w:r w:rsidRPr="00A62683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proofErr w:type="spellStart"/>
            <w:r w:rsidRPr="00A62683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software</w:t>
            </w:r>
            <w:proofErr w:type="spellEnd"/>
            <w:r w:rsidRPr="00A62683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proofErr w:type="spellStart"/>
            <w:r w:rsidRPr="00A62683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engineering</w:t>
            </w:r>
            <w:proofErr w:type="spellEnd"/>
            <w:r w:rsidRPr="00A62683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 xml:space="preserve"> - System </w:t>
            </w:r>
            <w:proofErr w:type="spellStart"/>
            <w:r w:rsidRPr="00A62683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life</w:t>
            </w:r>
            <w:proofErr w:type="spellEnd"/>
            <w:r w:rsidRPr="00A62683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proofErr w:type="spellStart"/>
            <w:r w:rsidRPr="00A62683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cycle</w:t>
            </w:r>
            <w:proofErr w:type="spellEnd"/>
            <w:r w:rsidRPr="00A62683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A62683">
              <w:rPr>
                <w:rStyle w:val="211pt"/>
                <w:rFonts w:ascii="Arial" w:eastAsiaTheme="minorEastAsia" w:hAnsi="Arial" w:cs="Arial"/>
                <w:sz w:val="20"/>
                <w:szCs w:val="20"/>
                <w:lang w:val="en-US"/>
              </w:rPr>
              <w:t>processes</w:t>
            </w:r>
            <w:r w:rsidRPr="00A62683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 xml:space="preserve"> и ISO/IEC/IEEE 24748-1:2024 </w:t>
            </w:r>
            <w:r w:rsidRPr="00A62683">
              <w:rPr>
                <w:rStyle w:val="211pt"/>
                <w:rFonts w:ascii="Arial" w:eastAsiaTheme="minorEastAsia" w:hAnsi="Arial" w:cs="Arial"/>
                <w:sz w:val="20"/>
                <w:szCs w:val="20"/>
                <w:lang w:val="en-US"/>
              </w:rPr>
              <w:t>Systems</w:t>
            </w:r>
            <w:r w:rsidRPr="00A62683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A62683">
              <w:rPr>
                <w:rStyle w:val="211pt"/>
                <w:rFonts w:ascii="Arial" w:eastAsiaTheme="minorEastAsia" w:hAnsi="Arial" w:cs="Arial"/>
                <w:sz w:val="20"/>
                <w:szCs w:val="20"/>
                <w:lang w:val="en-US"/>
              </w:rPr>
              <w:t>and</w:t>
            </w:r>
            <w:r w:rsidRPr="00A62683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A62683">
              <w:rPr>
                <w:rStyle w:val="211pt"/>
                <w:rFonts w:ascii="Arial" w:eastAsiaTheme="minorEastAsia" w:hAnsi="Arial" w:cs="Arial"/>
                <w:sz w:val="20"/>
                <w:szCs w:val="20"/>
                <w:lang w:val="en-US"/>
              </w:rPr>
              <w:t>software</w:t>
            </w:r>
            <w:r w:rsidRPr="00A62683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A62683">
              <w:rPr>
                <w:rStyle w:val="211pt"/>
                <w:rFonts w:ascii="Arial" w:eastAsiaTheme="minorEastAsia" w:hAnsi="Arial" w:cs="Arial"/>
                <w:sz w:val="20"/>
                <w:szCs w:val="20"/>
                <w:lang w:val="en-US"/>
              </w:rPr>
              <w:t>engineering</w:t>
            </w:r>
            <w:r w:rsidRPr="00A62683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 xml:space="preserve"> - </w:t>
            </w:r>
            <w:r w:rsidRPr="00A62683">
              <w:rPr>
                <w:rStyle w:val="211pt"/>
                <w:rFonts w:ascii="Arial" w:eastAsiaTheme="minorEastAsia" w:hAnsi="Arial" w:cs="Arial"/>
                <w:sz w:val="20"/>
                <w:szCs w:val="20"/>
                <w:lang w:val="en-US"/>
              </w:rPr>
              <w:t>Life</w:t>
            </w:r>
            <w:r w:rsidRPr="00A62683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A62683">
              <w:rPr>
                <w:rStyle w:val="211pt"/>
                <w:rFonts w:ascii="Arial" w:eastAsiaTheme="minorEastAsia" w:hAnsi="Arial" w:cs="Arial"/>
                <w:sz w:val="20"/>
                <w:szCs w:val="20"/>
                <w:lang w:val="en-US"/>
              </w:rPr>
              <w:t>cycle</w:t>
            </w:r>
            <w:r w:rsidRPr="00A62683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A62683">
              <w:rPr>
                <w:rStyle w:val="211pt"/>
                <w:rFonts w:ascii="Arial" w:eastAsiaTheme="minorEastAsia" w:hAnsi="Arial" w:cs="Arial"/>
                <w:sz w:val="20"/>
                <w:szCs w:val="20"/>
                <w:lang w:val="en-US"/>
              </w:rPr>
              <w:t>management</w:t>
            </w:r>
            <w:r w:rsidRPr="00A62683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 xml:space="preserve"> - </w:t>
            </w:r>
            <w:r w:rsidRPr="00A62683">
              <w:rPr>
                <w:rStyle w:val="211pt"/>
                <w:rFonts w:ascii="Arial" w:eastAsiaTheme="minorEastAsia" w:hAnsi="Arial" w:cs="Arial"/>
                <w:sz w:val="20"/>
                <w:szCs w:val="20"/>
                <w:lang w:val="en-US"/>
              </w:rPr>
              <w:t>Part</w:t>
            </w:r>
            <w:r w:rsidRPr="00A62683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 xml:space="preserve"> 1: </w:t>
            </w:r>
            <w:r w:rsidRPr="00A62683">
              <w:rPr>
                <w:rStyle w:val="211pt"/>
                <w:rFonts w:ascii="Arial" w:eastAsiaTheme="minorEastAsia" w:hAnsi="Arial" w:cs="Arial"/>
                <w:sz w:val="20"/>
                <w:szCs w:val="20"/>
                <w:lang w:val="en-US"/>
              </w:rPr>
              <w:t>Guidelines</w:t>
            </w:r>
            <w:r w:rsidRPr="00A62683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A62683">
              <w:rPr>
                <w:rStyle w:val="211pt"/>
                <w:rFonts w:ascii="Arial" w:eastAsiaTheme="minorEastAsia" w:hAnsi="Arial" w:cs="Arial"/>
                <w:sz w:val="20"/>
                <w:szCs w:val="20"/>
                <w:lang w:val="en-US"/>
              </w:rPr>
              <w:t>for</w:t>
            </w:r>
            <w:r w:rsidRPr="00A62683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A62683">
              <w:rPr>
                <w:rStyle w:val="211pt"/>
                <w:rFonts w:ascii="Arial" w:eastAsiaTheme="minorEastAsia" w:hAnsi="Arial" w:cs="Arial"/>
                <w:sz w:val="20"/>
                <w:szCs w:val="20"/>
                <w:lang w:val="en-US"/>
              </w:rPr>
              <w:t>life</w:t>
            </w:r>
            <w:r w:rsidRPr="00A62683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A62683">
              <w:rPr>
                <w:rStyle w:val="211pt"/>
                <w:rFonts w:ascii="Arial" w:eastAsiaTheme="minorEastAsia" w:hAnsi="Arial" w:cs="Arial"/>
                <w:sz w:val="20"/>
                <w:szCs w:val="20"/>
                <w:lang w:val="en-US"/>
              </w:rPr>
              <w:t>cycle</w:t>
            </w:r>
            <w:r w:rsidRPr="00A62683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A62683">
              <w:rPr>
                <w:rStyle w:val="211pt"/>
                <w:rFonts w:ascii="Arial" w:eastAsiaTheme="minorEastAsia" w:hAnsi="Arial" w:cs="Arial"/>
                <w:sz w:val="20"/>
                <w:szCs w:val="20"/>
                <w:lang w:val="en-US"/>
              </w:rPr>
              <w:t>management</w:t>
            </w:r>
            <w:r w:rsidRPr="00A62683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, но не отражена степень гармонизации.</w:t>
            </w:r>
          </w:p>
          <w:p w14:paraId="59B3ACC0" w14:textId="77777777" w:rsidR="00460D7B" w:rsidRPr="00A62683" w:rsidRDefault="00460D7B" w:rsidP="00460D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2683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Дополнить раздел сведениями о гармонизации ("не гармонизирован" или "модифицирован")</w:t>
            </w:r>
          </w:p>
          <w:p w14:paraId="5CF720C2" w14:textId="77777777" w:rsidR="00460D7B" w:rsidRPr="00A62683" w:rsidRDefault="00460D7B" w:rsidP="00460D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FB0989B" w14:textId="77777777" w:rsidR="00460D7B" w:rsidRPr="00A62683" w:rsidRDefault="00460D7B" w:rsidP="00460D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2683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9955B8A" w14:textId="46EE8C01" w:rsidR="00460D7B" w:rsidRPr="00067B3C" w:rsidRDefault="00460D7B" w:rsidP="00460D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2683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Требование ГОСТ 1.3-2014 "Межгосударственная система стандартизации. Стандарты межгосударственные. Правила разработки на основе международных и региональных стандартов" (п.6.5)</w:t>
            </w:r>
          </w:p>
        </w:tc>
        <w:tc>
          <w:tcPr>
            <w:tcW w:w="3827" w:type="dxa"/>
            <w:gridSpan w:val="2"/>
          </w:tcPr>
          <w:p w14:paraId="21E5A270" w14:textId="5156255B" w:rsidR="00460D7B" w:rsidRPr="00A62683" w:rsidRDefault="00460D7B" w:rsidP="00460D7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460D7B" w:rsidRPr="00A62683" w14:paraId="6ABABD26" w14:textId="77777777" w:rsidTr="003A25F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EC5F" w14:textId="77777777" w:rsidR="00460D7B" w:rsidRPr="00A62683" w:rsidRDefault="00460D7B" w:rsidP="00460D7B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14:paraId="78E1A3AB" w14:textId="77777777" w:rsidR="00460D7B" w:rsidRPr="00A62683" w:rsidRDefault="00460D7B" w:rsidP="00460D7B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D471" w14:textId="3A4C69E5" w:rsidR="00460D7B" w:rsidRPr="00A62683" w:rsidRDefault="00460D7B" w:rsidP="00460D7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A62683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A62683">
              <w:rPr>
                <w:rFonts w:ascii="Arial" w:hAnsi="Arial" w:cs="Arial"/>
                <w:sz w:val="20"/>
                <w:szCs w:val="20"/>
              </w:rPr>
              <w:t xml:space="preserve">»,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A626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04-8811</w:t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62683">
              <w:rPr>
                <w:rFonts w:ascii="Arial" w:hAnsi="Arial" w:cs="Arial"/>
                <w:sz w:val="20"/>
                <w:szCs w:val="20"/>
              </w:rPr>
              <w:t>от 2</w:t>
            </w: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A62683">
              <w:rPr>
                <w:rFonts w:ascii="Arial" w:hAnsi="Arial" w:cs="Arial"/>
                <w:sz w:val="20"/>
                <w:szCs w:val="20"/>
              </w:rPr>
              <w:t>.</w:t>
            </w: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A62683">
              <w:rPr>
                <w:rFonts w:ascii="Arial" w:hAnsi="Arial" w:cs="Arial"/>
                <w:sz w:val="20"/>
                <w:szCs w:val="20"/>
              </w:rPr>
              <w:t>.202</w:t>
            </w: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B1EA" w14:textId="77777777" w:rsidR="00460D7B" w:rsidRPr="007E1A5B" w:rsidRDefault="00460D7B" w:rsidP="00460D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E1A5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FA0470F" w14:textId="77777777" w:rsidR="00460D7B" w:rsidRPr="007E1A5B" w:rsidRDefault="00460D7B" w:rsidP="00460D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E1A5B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lastRenderedPageBreak/>
              <w:t>В разделе указан проект ГОСТ Р 77.002, дата введения которого не синхронизирована с рассматриваемым проектом стандарта. Дополнить примечанием в редакции</w:t>
            </w:r>
          </w:p>
          <w:p w14:paraId="52D2EE41" w14:textId="77777777" w:rsidR="00460D7B" w:rsidRPr="007E1A5B" w:rsidRDefault="00460D7B" w:rsidP="00460D7B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10B0B5C" w14:textId="77777777" w:rsidR="00460D7B" w:rsidRPr="007E1A5B" w:rsidRDefault="00460D7B" w:rsidP="00460D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E1A5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FBF7070" w14:textId="77777777" w:rsidR="00460D7B" w:rsidRPr="007E1A5B" w:rsidRDefault="00460D7B" w:rsidP="00460D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E1A5B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 xml:space="preserve">Стандарты ГОСТ Р 77.001 и ГОСТ Р 77.002 </w:t>
            </w:r>
            <w:bookmarkStart w:id="2" w:name="_Hlk228442039"/>
            <w:r w:rsidRPr="007E1A5B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вводятся в действие одновременно</w:t>
            </w:r>
            <w:bookmarkEnd w:id="2"/>
          </w:p>
          <w:p w14:paraId="0E492C05" w14:textId="77777777" w:rsidR="00460D7B" w:rsidRPr="007E1A5B" w:rsidRDefault="00460D7B" w:rsidP="00460D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82A64B1" w14:textId="77777777" w:rsidR="00460D7B" w:rsidRPr="007E1A5B" w:rsidRDefault="00460D7B" w:rsidP="00460D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E1A5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F59C63B" w14:textId="18DA8B54" w:rsidR="00460D7B" w:rsidRPr="00B91724" w:rsidRDefault="00460D7B" w:rsidP="00460D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E1A5B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ГОСТ Р 1.5-2012 "Стандартизация в Российской Федерации. Стандарты национальные. Правила построения, изложения, оформления и обозначения" (п.4.3.6)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84AE648" w14:textId="77777777" w:rsidR="00460D7B" w:rsidRDefault="00460D7B" w:rsidP="00460D7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7216AB69" w14:textId="4FE652FF" w:rsidR="00460D7B" w:rsidRPr="00A62683" w:rsidRDefault="00460D7B" w:rsidP="00460D7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уточнением предлагаемой редакции</w:t>
            </w:r>
          </w:p>
        </w:tc>
      </w:tr>
      <w:tr w:rsidR="00460D7B" w:rsidRPr="00A62683" w14:paraId="2E8B1243" w14:textId="77777777" w:rsidTr="003A25F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4B20" w14:textId="77777777" w:rsidR="00460D7B" w:rsidRPr="00A62683" w:rsidRDefault="00460D7B" w:rsidP="00460D7B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09C8D0" w14:textId="77777777" w:rsidR="00460D7B" w:rsidRPr="00A62683" w:rsidRDefault="00460D7B" w:rsidP="00460D7B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69CAA0" w14:textId="00C8A396" w:rsidR="00460D7B" w:rsidRPr="00A62683" w:rsidRDefault="00460D7B" w:rsidP="00460D7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>АО «НЦВ Миль и Камов»</w:t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переслано АО «Вертолеты России»,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 4429/12 от 23.03.2026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8F27A6" w14:textId="77777777" w:rsidR="00460D7B" w:rsidRPr="00A62683" w:rsidRDefault="00460D7B" w:rsidP="00460D7B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A62683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Замечание, предложение:</w:t>
            </w:r>
          </w:p>
          <w:p w14:paraId="1BF10F1B" w14:textId="77777777" w:rsidR="00460D7B" w:rsidRPr="00A62683" w:rsidRDefault="00460D7B" w:rsidP="00460D7B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Принятые в проекте ГОСТ Р сокращения выделить в отдельный раздел</w:t>
            </w:r>
          </w:p>
          <w:p w14:paraId="09DD45C5" w14:textId="77777777" w:rsidR="00460D7B" w:rsidRPr="00A62683" w:rsidRDefault="00460D7B" w:rsidP="00460D7B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08CA4A92" w14:textId="77777777" w:rsidR="00460D7B" w:rsidRPr="00A62683" w:rsidRDefault="00460D7B" w:rsidP="00460D7B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A62683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Обоснование предлагаемой редакции:</w:t>
            </w:r>
          </w:p>
          <w:p w14:paraId="0E74B3C0" w14:textId="131FC8FF" w:rsidR="00460D7B" w:rsidRPr="00B91724" w:rsidRDefault="00460D7B" w:rsidP="00460D7B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ГОСТ 1.5-2001 п. 3.10.1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773C" w14:textId="4D8D1434" w:rsidR="00460D7B" w:rsidRPr="00A62683" w:rsidRDefault="00460D7B" w:rsidP="00460D7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460D7B" w:rsidRPr="00A62683" w14:paraId="7C058A17" w14:textId="77777777" w:rsidTr="003A25F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039D" w14:textId="77777777" w:rsidR="00460D7B" w:rsidRPr="00A62683" w:rsidRDefault="00460D7B" w:rsidP="00460D7B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14:paraId="70865F98" w14:textId="77777777" w:rsidR="00460D7B" w:rsidRPr="00A62683" w:rsidRDefault="00460D7B" w:rsidP="00460D7B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47F2" w14:textId="49E28252" w:rsidR="00460D7B" w:rsidRPr="00A62683" w:rsidRDefault="00460D7B" w:rsidP="00460D7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A62683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A62683">
              <w:rPr>
                <w:rFonts w:ascii="Arial" w:hAnsi="Arial" w:cs="Arial"/>
                <w:sz w:val="20"/>
                <w:szCs w:val="20"/>
              </w:rPr>
              <w:t xml:space="preserve">»,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A626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04-8811</w:t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62683">
              <w:rPr>
                <w:rFonts w:ascii="Arial" w:hAnsi="Arial" w:cs="Arial"/>
                <w:sz w:val="20"/>
                <w:szCs w:val="20"/>
              </w:rPr>
              <w:t>от 2</w:t>
            </w: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A62683">
              <w:rPr>
                <w:rFonts w:ascii="Arial" w:hAnsi="Arial" w:cs="Arial"/>
                <w:sz w:val="20"/>
                <w:szCs w:val="20"/>
              </w:rPr>
              <w:t>.</w:t>
            </w: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A62683">
              <w:rPr>
                <w:rFonts w:ascii="Arial" w:hAnsi="Arial" w:cs="Arial"/>
                <w:sz w:val="20"/>
                <w:szCs w:val="20"/>
              </w:rPr>
              <w:t>.202</w:t>
            </w: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0753" w14:textId="77777777" w:rsidR="00460D7B" w:rsidRPr="00A62683" w:rsidRDefault="00460D7B" w:rsidP="00460D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2683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D566CAB" w14:textId="5F231868" w:rsidR="00460D7B" w:rsidRPr="007E1A5B" w:rsidRDefault="00460D7B" w:rsidP="00460D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Некоторые определения уже даны в других стандартах (например, в ГОСТ Р 57700.37, ГОСТ Р 56136). Необходимо привести в соответствие определения и дать ссылки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6FCC1CF" w14:textId="77777777" w:rsidR="00460D7B" w:rsidRDefault="00460D7B" w:rsidP="00460D7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7793CBFC" w14:textId="6E5F7547" w:rsidR="00460D7B" w:rsidRPr="00A62683" w:rsidRDefault="00460D7B" w:rsidP="00460D7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ГОСТ Р 57700.37</w:t>
            </w:r>
            <w:r>
              <w:rPr>
                <w:rFonts w:ascii="Arial" w:hAnsi="Arial" w:cs="Arial"/>
                <w:sz w:val="20"/>
                <w:szCs w:val="20"/>
              </w:rPr>
              <w:t xml:space="preserve"> не является терминологическим, а ГОСТ Р 56136 будет пересмотрен, что указано в Пояснительной записке</w:t>
            </w:r>
          </w:p>
        </w:tc>
      </w:tr>
      <w:tr w:rsidR="00460D7B" w:rsidRPr="00A62683" w14:paraId="2AAEA759" w14:textId="77777777" w:rsidTr="003A25F8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84D2" w14:textId="77777777" w:rsidR="00460D7B" w:rsidRPr="00A62683" w:rsidRDefault="00460D7B" w:rsidP="00460D7B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14:paraId="4BE75EDB" w14:textId="77777777" w:rsidR="00460D7B" w:rsidRPr="00A62683" w:rsidRDefault="00460D7B" w:rsidP="00460D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C710" w14:textId="161DE46C" w:rsidR="00460D7B" w:rsidRPr="00A62683" w:rsidRDefault="00460D7B" w:rsidP="00460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A62683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A62683">
              <w:rPr>
                <w:rFonts w:ascii="Arial" w:hAnsi="Arial" w:cs="Arial"/>
                <w:sz w:val="20"/>
                <w:szCs w:val="20"/>
              </w:rPr>
              <w:t xml:space="preserve">»,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A626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04-8811</w:t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62683">
              <w:rPr>
                <w:rFonts w:ascii="Arial" w:hAnsi="Arial" w:cs="Arial"/>
                <w:sz w:val="20"/>
                <w:szCs w:val="20"/>
              </w:rPr>
              <w:t>от 2</w:t>
            </w: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A62683">
              <w:rPr>
                <w:rFonts w:ascii="Arial" w:hAnsi="Arial" w:cs="Arial"/>
                <w:sz w:val="20"/>
                <w:szCs w:val="20"/>
              </w:rPr>
              <w:t>.</w:t>
            </w: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A62683">
              <w:rPr>
                <w:rFonts w:ascii="Arial" w:hAnsi="Arial" w:cs="Arial"/>
                <w:sz w:val="20"/>
                <w:szCs w:val="20"/>
              </w:rPr>
              <w:t>.202</w:t>
            </w: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993" w14:textId="77777777" w:rsidR="00460D7B" w:rsidRPr="00A62683" w:rsidRDefault="00460D7B" w:rsidP="00460D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2683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1CB3E54" w14:textId="77777777" w:rsidR="00460D7B" w:rsidRDefault="00460D7B" w:rsidP="00460D7B">
            <w:pPr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 xml:space="preserve">Сокращение "жизненный цикл" с маленькой буквы. Во всех остальных сокращениях расшифровка написана с большой. </w:t>
            </w:r>
          </w:p>
          <w:p w14:paraId="08542F0D" w14:textId="606C321C" w:rsidR="00460D7B" w:rsidRPr="00A62683" w:rsidRDefault="00460D7B" w:rsidP="00460D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Привести в соответствие</w:t>
            </w:r>
          </w:p>
          <w:p w14:paraId="209DC69D" w14:textId="77777777" w:rsidR="00460D7B" w:rsidRPr="00A62683" w:rsidRDefault="00460D7B" w:rsidP="00460D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78457D68" w14:textId="77777777" w:rsidR="00460D7B" w:rsidRDefault="00460D7B" w:rsidP="00460D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5FD9340C" w14:textId="3AFFF495" w:rsidR="00460D7B" w:rsidRPr="00A62683" w:rsidRDefault="00460D7B" w:rsidP="00460D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Термин «жизненный цикл» не является наименованием системы стандартов, как остальные термины, для которых вводятся сокращения</w:t>
            </w:r>
          </w:p>
        </w:tc>
      </w:tr>
      <w:tr w:rsidR="00460D7B" w:rsidRPr="00A62683" w14:paraId="1B132013" w14:textId="77777777" w:rsidTr="003A25F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7381" w14:textId="77777777" w:rsidR="00460D7B" w:rsidRPr="00A62683" w:rsidRDefault="00460D7B" w:rsidP="00460D7B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931A6C" w14:textId="77777777" w:rsidR="00460D7B" w:rsidRPr="00A62683" w:rsidRDefault="00460D7B" w:rsidP="00460D7B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694CB2" w14:textId="30F7221B" w:rsidR="00460D7B" w:rsidRPr="00A62683" w:rsidRDefault="00460D7B" w:rsidP="00460D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ООО «ТМХ Инжиниринг», отправитель ГК «ТМХ»,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 2379-ТМХ от 22.04.2026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09A0" w14:textId="77777777" w:rsidR="00460D7B" w:rsidRPr="00A62683" w:rsidRDefault="00460D7B" w:rsidP="00460D7B">
            <w:pPr>
              <w:ind w:firstLine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A62683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Замечание, предложение:</w:t>
            </w:r>
          </w:p>
          <w:p w14:paraId="006E2B7A" w14:textId="77777777" w:rsidR="00460D7B" w:rsidRPr="00A62683" w:rsidRDefault="00460D7B" w:rsidP="00460D7B">
            <w:pPr>
              <w:ind w:firstLine="11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A62683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ru-RU"/>
                <w14:ligatures w14:val="none"/>
              </w:rPr>
              <w:t>Существующая редакция:</w:t>
            </w:r>
          </w:p>
          <w:p w14:paraId="1D868D76" w14:textId="77777777" w:rsidR="00460D7B" w:rsidRPr="00A62683" w:rsidRDefault="00460D7B" w:rsidP="00460D7B">
            <w:pPr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4.2 Целями внедрения комплекса стандартов СПЖЦ (далее – стандарты СПЖЦ) являются:</w:t>
            </w:r>
          </w:p>
          <w:p w14:paraId="4DEDACCD" w14:textId="77777777" w:rsidR="00460D7B" w:rsidRPr="00A62683" w:rsidRDefault="00460D7B" w:rsidP="00460D7B">
            <w:pPr>
              <w:ind w:firstLine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- повышение эффективности процессов ЖЦ изделия за счет снижения издержек субъектов ЖЦ (заказчиков, разработчиков, изготовителей, эксплуатантов изделия, организаций, выполняющих техническое обслуживание и ремонт и др.);</w:t>
            </w:r>
          </w:p>
          <w:p w14:paraId="320B1E03" w14:textId="77777777" w:rsidR="00460D7B" w:rsidRPr="00A62683" w:rsidRDefault="00460D7B" w:rsidP="00460D7B">
            <w:pPr>
              <w:ind w:firstLine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6F8B19AD" w14:textId="77777777" w:rsidR="00460D7B" w:rsidRPr="00A62683" w:rsidRDefault="00460D7B" w:rsidP="00460D7B">
            <w:pPr>
              <w:ind w:firstLine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A62683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Предлагаемая редакция:</w:t>
            </w:r>
          </w:p>
          <w:p w14:paraId="4664F1B7" w14:textId="77777777" w:rsidR="00460D7B" w:rsidRPr="00A62683" w:rsidRDefault="00460D7B" w:rsidP="00460D7B">
            <w:pPr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Удалить или переформулировать словосочетание «повышение эффективности процессов ЖЦ», изложив как «повышение экономической эффективности».</w:t>
            </w:r>
          </w:p>
          <w:p w14:paraId="0E6675CA" w14:textId="6308B4A6" w:rsidR="00460D7B" w:rsidRPr="00A62683" w:rsidRDefault="00460D7B" w:rsidP="00460D7B">
            <w:pPr>
              <w:ind w:firstLine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 xml:space="preserve">Среди прочих процессов ЖЦ есть коррозия и деградация (полимеров, электронных компонентов), повышать эффективность которых не стоит.  </w:t>
            </w:r>
            <w:r w:rsidRPr="00A62683">
              <w:rPr>
                <w:rFonts w:ascii="Arial" w:hAnsi="Arial" w:cs="Arial"/>
                <w:sz w:val="20"/>
                <w:szCs w:val="20"/>
              </w:rPr>
              <w:lastRenderedPageBreak/>
              <w:t>Как тот или иной стандарт снизит издержки заказчика (на рекламу и маркетинг), неясно в принципе.</w:t>
            </w:r>
          </w:p>
        </w:tc>
        <w:tc>
          <w:tcPr>
            <w:tcW w:w="3827" w:type="dxa"/>
            <w:gridSpan w:val="2"/>
          </w:tcPr>
          <w:p w14:paraId="66BB5696" w14:textId="77777777" w:rsidR="00460D7B" w:rsidRDefault="00460D7B" w:rsidP="00460D7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0BC18B8C" w14:textId="1033C56A" w:rsidR="00460D7B" w:rsidRPr="00A62683" w:rsidRDefault="00460D7B" w:rsidP="00460D7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Данный дефис существенно отредактирован.</w:t>
            </w:r>
          </w:p>
        </w:tc>
      </w:tr>
      <w:tr w:rsidR="00460D7B" w:rsidRPr="00A62683" w14:paraId="25CBE402" w14:textId="77777777" w:rsidTr="003A25F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44CE" w14:textId="77777777" w:rsidR="00460D7B" w:rsidRPr="00A62683" w:rsidRDefault="00460D7B" w:rsidP="00460D7B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D66CC1" w14:textId="77777777" w:rsidR="00460D7B" w:rsidRPr="00A62683" w:rsidRDefault="00460D7B" w:rsidP="00460D7B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16DA63" w14:textId="4C008A65" w:rsidR="00460D7B" w:rsidRPr="00A62683" w:rsidRDefault="00460D7B" w:rsidP="00460D7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ООО «ТМХ Инжиниринг», отправитель ГК «ТМХ»,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 2379-ТМХ от 22.04.2026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0399" w14:textId="77777777" w:rsidR="00460D7B" w:rsidRPr="00A62683" w:rsidRDefault="00460D7B" w:rsidP="00460D7B">
            <w:pPr>
              <w:ind w:firstLine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A62683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Замечание, предложение:</w:t>
            </w:r>
          </w:p>
          <w:p w14:paraId="1B27EA43" w14:textId="02B9F3BF" w:rsidR="00460D7B" w:rsidRPr="00A62683" w:rsidRDefault="00460D7B" w:rsidP="00460D7B">
            <w:pPr>
              <w:ind w:firstLine="11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ru-RU"/>
                <w14:ligatures w14:val="none"/>
              </w:rPr>
              <w:t>Записать в редакции</w:t>
            </w:r>
            <w:r w:rsidRPr="00A62683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ru-RU"/>
                <w14:ligatures w14:val="none"/>
              </w:rPr>
              <w:t>:</w:t>
            </w:r>
          </w:p>
          <w:p w14:paraId="6552D279" w14:textId="77777777" w:rsidR="00460D7B" w:rsidRPr="00A62683" w:rsidRDefault="00460D7B" w:rsidP="00460D7B">
            <w:pPr>
              <w:ind w:firstLine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-  повышение уровня автоматизации в процессах ЖЦ изделия;</w:t>
            </w:r>
          </w:p>
          <w:p w14:paraId="11217A49" w14:textId="10A0DB07" w:rsidR="00460D7B" w:rsidRPr="00A62683" w:rsidRDefault="00460D7B" w:rsidP="00460D7B">
            <w:pPr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27" w:type="dxa"/>
            <w:gridSpan w:val="2"/>
          </w:tcPr>
          <w:p w14:paraId="4C5CF911" w14:textId="5EC83B30" w:rsidR="00460D7B" w:rsidRPr="00A62683" w:rsidRDefault="00460D7B" w:rsidP="00460D7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460D7B" w:rsidRPr="00A62683" w14:paraId="691B84A3" w14:textId="77777777" w:rsidTr="003A25F8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EA9C" w14:textId="77777777" w:rsidR="00460D7B" w:rsidRPr="00A62683" w:rsidRDefault="00460D7B" w:rsidP="00460D7B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14:paraId="309319E5" w14:textId="77777777" w:rsidR="00460D7B" w:rsidRPr="00A62683" w:rsidRDefault="00460D7B" w:rsidP="00460D7B">
            <w:pPr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4.2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3B03" w14:textId="43731F8B" w:rsidR="00460D7B" w:rsidRPr="00A62683" w:rsidRDefault="00460D7B" w:rsidP="00460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A62683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A62683">
              <w:rPr>
                <w:rFonts w:ascii="Arial" w:hAnsi="Arial" w:cs="Arial"/>
                <w:sz w:val="20"/>
                <w:szCs w:val="20"/>
              </w:rPr>
              <w:t xml:space="preserve">»,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A626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04-8811</w:t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62683">
              <w:rPr>
                <w:rFonts w:ascii="Arial" w:hAnsi="Arial" w:cs="Arial"/>
                <w:sz w:val="20"/>
                <w:szCs w:val="20"/>
              </w:rPr>
              <w:t>от 2</w:t>
            </w: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A62683">
              <w:rPr>
                <w:rFonts w:ascii="Arial" w:hAnsi="Arial" w:cs="Arial"/>
                <w:sz w:val="20"/>
                <w:szCs w:val="20"/>
              </w:rPr>
              <w:t>.</w:t>
            </w: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A62683">
              <w:rPr>
                <w:rFonts w:ascii="Arial" w:hAnsi="Arial" w:cs="Arial"/>
                <w:sz w:val="20"/>
                <w:szCs w:val="20"/>
              </w:rPr>
              <w:t>.202</w:t>
            </w: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AD3E" w14:textId="77777777" w:rsidR="00460D7B" w:rsidRPr="00A62683" w:rsidRDefault="00460D7B" w:rsidP="00460D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2683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094047B" w14:textId="77777777" w:rsidR="00460D7B" w:rsidRPr="00A62683" w:rsidRDefault="00460D7B" w:rsidP="00460D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2683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Цели, перечисленные в ПЗ ("повышение уровня автоматизации", "сокращение сроков"), не полностью отражены в п.4.2 проекта стандарта. Дополнить пункт целями в редакции</w:t>
            </w:r>
          </w:p>
          <w:p w14:paraId="297CBE2C" w14:textId="77777777" w:rsidR="00460D7B" w:rsidRPr="00A62683" w:rsidRDefault="00460D7B" w:rsidP="00460D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1986F82" w14:textId="77777777" w:rsidR="00460D7B" w:rsidRPr="00A62683" w:rsidRDefault="00460D7B" w:rsidP="00460D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2683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FFA99AE" w14:textId="77777777" w:rsidR="00460D7B" w:rsidRPr="00A62683" w:rsidRDefault="00460D7B" w:rsidP="00460D7B">
            <w:pPr>
              <w:rPr>
                <w:rStyle w:val="211pt"/>
                <w:rFonts w:ascii="Arial" w:eastAsiaTheme="minorEastAsia" w:hAnsi="Arial" w:cs="Arial"/>
                <w:sz w:val="20"/>
                <w:szCs w:val="20"/>
              </w:rPr>
            </w:pPr>
            <w:r w:rsidRPr="00A62683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- повышение уровня автоматизации процессов ЖЦ;</w:t>
            </w:r>
          </w:p>
          <w:p w14:paraId="0BE67EAF" w14:textId="77777777" w:rsidR="00460D7B" w:rsidRPr="00A62683" w:rsidRDefault="00460D7B" w:rsidP="00460D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2683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- сокращение сроков создания новых изделий</w:t>
            </w:r>
          </w:p>
          <w:p w14:paraId="4226A500" w14:textId="77777777" w:rsidR="00460D7B" w:rsidRPr="00A62683" w:rsidRDefault="00460D7B" w:rsidP="00460D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2683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BB1DAB4" w14:textId="42938F68" w:rsidR="00460D7B" w:rsidRPr="00C928D7" w:rsidRDefault="00460D7B" w:rsidP="00460D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2683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Приведение в соответствие пояснительной записке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1202441" w14:textId="166A5DEB" w:rsidR="00460D7B" w:rsidRPr="00A62683" w:rsidRDefault="00460D7B" w:rsidP="00460D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460D7B" w:rsidRPr="00A62683" w14:paraId="3C795CF9" w14:textId="77777777" w:rsidTr="003A25F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55CD" w14:textId="77777777" w:rsidR="00460D7B" w:rsidRPr="00A62683" w:rsidRDefault="00460D7B" w:rsidP="00460D7B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348B96" w14:textId="77777777" w:rsidR="00460D7B" w:rsidRPr="00A62683" w:rsidRDefault="00460D7B" w:rsidP="00460D7B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4.2</w:t>
            </w: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A62683">
              <w:rPr>
                <w:rFonts w:ascii="Arial" w:hAnsi="Arial" w:cs="Arial"/>
                <w:sz w:val="20"/>
                <w:szCs w:val="20"/>
              </w:rPr>
              <w:t xml:space="preserve"> первый дефис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DBEBD6" w14:textId="20E9F5FC" w:rsidR="00460D7B" w:rsidRPr="00A62683" w:rsidRDefault="00460D7B" w:rsidP="00460D7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62683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>АО «НЦВ Миль и Камов»</w:t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переслано АО «Вертолеты России»,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 4429/12 от 23.03.2026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F32B43" w14:textId="77777777" w:rsidR="00460D7B" w:rsidRPr="00A62683" w:rsidRDefault="00460D7B" w:rsidP="00460D7B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A62683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Замечание, предложение:</w:t>
            </w:r>
          </w:p>
          <w:p w14:paraId="621C3690" w14:textId="4AED4620" w:rsidR="00460D7B" w:rsidRPr="00F80100" w:rsidRDefault="00460D7B" w:rsidP="00460D7B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 xml:space="preserve">Заменить «повышение эффективности… и др.» на </w:t>
            </w:r>
            <w:bookmarkStart w:id="3" w:name="_Hlk228447492"/>
            <w:r w:rsidRPr="00A62683">
              <w:rPr>
                <w:rFonts w:ascii="Arial" w:hAnsi="Arial" w:cs="Arial"/>
                <w:sz w:val="20"/>
                <w:szCs w:val="20"/>
              </w:rPr>
              <w:t>«- снижение издержек субъектов ЖЦ изделий (заказчиков, разработчиков, изготовителей, эксплуатантов изделия и др.) путем взаимной увязки и координации процессов ЖЦ изделий</w:t>
            </w:r>
            <w:bookmarkEnd w:id="3"/>
            <w:r w:rsidRPr="00A62683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86AE" w14:textId="77777777" w:rsidR="00460D7B" w:rsidRDefault="00460D7B" w:rsidP="00460D7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6F6623D4" w14:textId="6A600AC4" w:rsidR="00460D7B" w:rsidRPr="00A62683" w:rsidRDefault="00460D7B" w:rsidP="00460D7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уточнением предлагаемой редакции</w:t>
            </w:r>
          </w:p>
        </w:tc>
      </w:tr>
      <w:tr w:rsidR="00460D7B" w:rsidRPr="00A62683" w14:paraId="43CC95AF" w14:textId="77777777" w:rsidTr="003A25F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9819" w14:textId="77777777" w:rsidR="00460D7B" w:rsidRPr="00A62683" w:rsidRDefault="00460D7B" w:rsidP="00460D7B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707B02E" w14:textId="77777777" w:rsidR="00460D7B" w:rsidRPr="00A62683" w:rsidRDefault="00460D7B" w:rsidP="00460D7B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6268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4.2, перечисление 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97EB" w14:textId="77777777" w:rsidR="00460D7B" w:rsidRPr="00A62683" w:rsidRDefault="00460D7B" w:rsidP="00460D7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</w:t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190</w:t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-2</w:t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</w:t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31</w:t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03</w:t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.202</w:t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0FF3" w14:textId="77777777" w:rsidR="00460D7B" w:rsidRPr="00A62683" w:rsidRDefault="00460D7B" w:rsidP="00460D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2683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5CBC799" w14:textId="77777777" w:rsidR="00460D7B" w:rsidRPr="00A62683" w:rsidRDefault="00460D7B" w:rsidP="00460D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268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Заменить «в процессах» на «процессов».</w:t>
            </w:r>
          </w:p>
          <w:p w14:paraId="05B52F33" w14:textId="77777777" w:rsidR="00460D7B" w:rsidRPr="00A62683" w:rsidRDefault="00460D7B" w:rsidP="00460D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12E05940" w14:textId="11BA507F" w:rsidR="00460D7B" w:rsidRPr="00A62683" w:rsidRDefault="00460D7B" w:rsidP="00460D7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460D7B" w:rsidRPr="00A62683" w14:paraId="7813199A" w14:textId="77777777" w:rsidTr="003A25F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4593" w14:textId="77777777" w:rsidR="00460D7B" w:rsidRPr="00A62683" w:rsidRDefault="00460D7B" w:rsidP="00460D7B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54DA91" w14:textId="77777777" w:rsidR="00460D7B" w:rsidRPr="00A62683" w:rsidRDefault="00460D7B" w:rsidP="00460D7B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51AF10" w14:textId="02B83304" w:rsidR="00460D7B" w:rsidRPr="00A62683" w:rsidRDefault="00460D7B" w:rsidP="00460D7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ООО «ТМХ Инжиниринг», отправитель ГК «ТМХ»,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 2379-ТМХ от 22.04.2026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D01B" w14:textId="77777777" w:rsidR="00460D7B" w:rsidRPr="00A62683" w:rsidRDefault="00460D7B" w:rsidP="00460D7B">
            <w:pPr>
              <w:ind w:firstLine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A62683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Замечание, предложение:</w:t>
            </w:r>
          </w:p>
          <w:p w14:paraId="4BFD66BD" w14:textId="77777777" w:rsidR="00460D7B" w:rsidRPr="00A62683" w:rsidRDefault="00460D7B" w:rsidP="00460D7B">
            <w:pPr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Для достижения установленных в 4.2 целей решаются следующие задачи:</w:t>
            </w:r>
          </w:p>
          <w:p w14:paraId="535B2CB6" w14:textId="77777777" w:rsidR="00460D7B" w:rsidRPr="00A62683" w:rsidRDefault="00460D7B" w:rsidP="00460D7B">
            <w:pPr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- установление типовой модели ЖЦ изделия;</w:t>
            </w:r>
          </w:p>
          <w:p w14:paraId="6BCF29F7" w14:textId="77777777" w:rsidR="00460D7B" w:rsidRPr="00A62683" w:rsidRDefault="00460D7B" w:rsidP="00460D7B">
            <w:pPr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- стандартизация информационных моделей изделия, которые поддерживаются программными средствами;</w:t>
            </w:r>
          </w:p>
          <w:p w14:paraId="0589DF7F" w14:textId="77777777" w:rsidR="00460D7B" w:rsidRPr="00A62683" w:rsidRDefault="00460D7B" w:rsidP="00460D7B">
            <w:pPr>
              <w:ind w:firstLine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154FBADE" w14:textId="77777777" w:rsidR="00460D7B" w:rsidRPr="00A62683" w:rsidRDefault="00460D7B" w:rsidP="00460D7B">
            <w:pPr>
              <w:ind w:firstLine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A62683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Предлагаемая редакция:</w:t>
            </w:r>
          </w:p>
          <w:p w14:paraId="2EC0A52D" w14:textId="77777777" w:rsidR="00460D7B" w:rsidRPr="00A62683" w:rsidRDefault="00460D7B" w:rsidP="00460D7B">
            <w:pPr>
              <w:ind w:firstLine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Заменить ПС на ПО.</w:t>
            </w:r>
          </w:p>
          <w:p w14:paraId="2F8D709D" w14:textId="77777777" w:rsidR="00460D7B" w:rsidRPr="00A62683" w:rsidRDefault="00460D7B" w:rsidP="00460D7B">
            <w:pPr>
              <w:ind w:firstLine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6025F287" w14:textId="77777777" w:rsidR="00460D7B" w:rsidRPr="00A62683" w:rsidRDefault="00460D7B" w:rsidP="00460D7B">
            <w:pPr>
              <w:ind w:firstLine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A62683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Обоснование предлагаемой редакции:</w:t>
            </w:r>
          </w:p>
          <w:p w14:paraId="2AD6076D" w14:textId="77777777" w:rsidR="00460D7B" w:rsidRPr="00A62683" w:rsidRDefault="00460D7B" w:rsidP="00460D7B">
            <w:pPr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В существующих НД не применяется термин программное средство.</w:t>
            </w:r>
          </w:p>
          <w:p w14:paraId="6FE7A707" w14:textId="3DFB6FE4" w:rsidR="00460D7B" w:rsidRPr="00A62683" w:rsidRDefault="00460D7B" w:rsidP="00460D7B">
            <w:pPr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П. 4.2 проекта стандарта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A62683">
              <w:rPr>
                <w:rFonts w:ascii="Arial" w:hAnsi="Arial" w:cs="Arial"/>
                <w:sz w:val="20"/>
                <w:szCs w:val="20"/>
              </w:rPr>
              <w:t xml:space="preserve"> «Целями внедрения комплекса стандартов СПЖЦ (далее – стандарты СПЖЦ) являются: …</w:t>
            </w:r>
          </w:p>
          <w:p w14:paraId="7FBD7D33" w14:textId="002DC865" w:rsidR="00460D7B" w:rsidRPr="00A62683" w:rsidRDefault="00460D7B" w:rsidP="00460D7B">
            <w:pPr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 xml:space="preserve">- повышение интероперабельности российского промышленного </w:t>
            </w:r>
            <w:r w:rsidRPr="00A62683">
              <w:rPr>
                <w:rFonts w:ascii="Arial" w:hAnsi="Arial" w:cs="Arial"/>
                <w:sz w:val="20"/>
                <w:szCs w:val="20"/>
                <w:highlight w:val="lightGray"/>
              </w:rPr>
              <w:t>программного обеспечения;</w:t>
            </w:r>
            <w:r w:rsidRPr="00A62683">
              <w:rPr>
                <w:rFonts w:ascii="Arial" w:hAnsi="Arial" w:cs="Arial"/>
                <w:sz w:val="20"/>
                <w:szCs w:val="20"/>
              </w:rPr>
              <w:t xml:space="preserve"> …</w:t>
            </w:r>
          </w:p>
        </w:tc>
        <w:tc>
          <w:tcPr>
            <w:tcW w:w="3827" w:type="dxa"/>
            <w:gridSpan w:val="2"/>
          </w:tcPr>
          <w:p w14:paraId="418D0EEB" w14:textId="1617D728" w:rsidR="00460D7B" w:rsidRDefault="00460D7B" w:rsidP="00460D7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730B3490" w14:textId="77777777" w:rsidR="00460D7B" w:rsidRDefault="00460D7B" w:rsidP="00460D7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Термин «программное средство» установлен </w:t>
            </w:r>
            <w:r w:rsidRPr="00F80100">
              <w:rPr>
                <w:rFonts w:ascii="Arial" w:hAnsi="Arial" w:cs="Arial"/>
                <w:sz w:val="20"/>
                <w:szCs w:val="20"/>
              </w:rPr>
              <w:t>ГОСТ 28806–90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80100">
              <w:rPr>
                <w:rFonts w:ascii="Arial" w:hAnsi="Arial" w:cs="Arial"/>
                <w:sz w:val="20"/>
                <w:szCs w:val="20"/>
              </w:rPr>
              <w:t>статья 2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23791B25" w14:textId="55557819" w:rsidR="00460D7B" w:rsidRPr="00A62683" w:rsidRDefault="00460D7B" w:rsidP="00460D7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п. 4.2 внесено уточнение</w:t>
            </w:r>
          </w:p>
        </w:tc>
      </w:tr>
      <w:tr w:rsidR="00455708" w:rsidRPr="00A62683" w14:paraId="4E56652A" w14:textId="77777777" w:rsidTr="003A25F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8CFB" w14:textId="77777777" w:rsidR="00455708" w:rsidRPr="00A62683" w:rsidRDefault="00455708" w:rsidP="00455708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666F" w14:textId="6CBC2403" w:rsidR="00455708" w:rsidRPr="00C075CE" w:rsidRDefault="00455708" w:rsidP="00455708">
            <w:pPr>
              <w:tabs>
                <w:tab w:val="left" w:pos="11766"/>
              </w:tabs>
              <w:rPr>
                <w:rFonts w:ascii="Arial" w:eastAsia="Courier New" w:hAnsi="Arial" w:cs="Arial"/>
                <w:color w:val="000000"/>
                <w:sz w:val="20"/>
                <w:szCs w:val="20"/>
                <w:lang w:bidi="ru-RU"/>
              </w:rPr>
            </w:pPr>
            <w:r w:rsidRPr="00C075CE">
              <w:rPr>
                <w:rFonts w:ascii="Arial" w:eastAsia="Courier New" w:hAnsi="Arial" w:cs="Arial"/>
                <w:color w:val="000000"/>
                <w:sz w:val="20"/>
                <w:szCs w:val="20"/>
                <w:lang w:bidi="ru-RU"/>
              </w:rPr>
              <w:t>4.3, 4-ое перечисление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5D5B" w14:textId="77CDF297" w:rsidR="00455708" w:rsidRPr="002F5CAE" w:rsidRDefault="00455708" w:rsidP="0045570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CAE">
              <w:rPr>
                <w:rFonts w:ascii="Arial" w:hAnsi="Arial" w:cs="Arial"/>
                <w:sz w:val="20"/>
                <w:szCs w:val="20"/>
              </w:rPr>
              <w:t xml:space="preserve">ООО «КСК», </w:t>
            </w:r>
            <w:r w:rsidRPr="002F5CAE">
              <w:rPr>
                <w:rFonts w:ascii="Arial" w:hAnsi="Arial" w:cs="Arial"/>
                <w:sz w:val="20"/>
                <w:szCs w:val="20"/>
              </w:rPr>
              <w:br/>
              <w:t>№ ИЦ-594/26 от 27.04.2026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ECF6" w14:textId="77777777" w:rsidR="00455708" w:rsidRPr="00C075CE" w:rsidRDefault="00455708" w:rsidP="004557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75C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978265E" w14:textId="77777777" w:rsidR="00455708" w:rsidRPr="00C075CE" w:rsidRDefault="00455708" w:rsidP="00455708">
            <w:pPr>
              <w:rPr>
                <w:rFonts w:ascii="Arial" w:hAnsi="Arial" w:cs="Arial"/>
                <w:sz w:val="20"/>
                <w:szCs w:val="20"/>
              </w:rPr>
            </w:pPr>
            <w:r w:rsidRPr="00C075CE">
              <w:rPr>
                <w:rFonts w:ascii="Arial" w:hAnsi="Arial" w:cs="Arial"/>
                <w:sz w:val="20"/>
                <w:szCs w:val="20"/>
              </w:rPr>
              <w:t>4.3 Для достижения установленных в 4.2 целей решаются следующие задачи:</w:t>
            </w:r>
          </w:p>
          <w:p w14:paraId="2164BF6A" w14:textId="77777777" w:rsidR="00455708" w:rsidRPr="00C075CE" w:rsidRDefault="00455708" w:rsidP="00455708">
            <w:pPr>
              <w:rPr>
                <w:rFonts w:ascii="Arial" w:hAnsi="Arial" w:cs="Arial"/>
                <w:sz w:val="20"/>
                <w:szCs w:val="20"/>
              </w:rPr>
            </w:pPr>
            <w:r w:rsidRPr="00C075CE">
              <w:rPr>
                <w:rFonts w:ascii="Arial" w:hAnsi="Arial" w:cs="Arial"/>
                <w:sz w:val="20"/>
                <w:szCs w:val="20"/>
              </w:rPr>
              <w:t>- ….</w:t>
            </w:r>
          </w:p>
          <w:p w14:paraId="31100220" w14:textId="77777777" w:rsidR="00455708" w:rsidRPr="00C075CE" w:rsidRDefault="00455708" w:rsidP="00455708">
            <w:pPr>
              <w:rPr>
                <w:rFonts w:ascii="Arial" w:hAnsi="Arial" w:cs="Arial"/>
                <w:sz w:val="20"/>
                <w:szCs w:val="20"/>
              </w:rPr>
            </w:pPr>
            <w:r w:rsidRPr="00C075CE">
              <w:rPr>
                <w:rFonts w:ascii="Arial" w:hAnsi="Arial" w:cs="Arial"/>
                <w:sz w:val="20"/>
                <w:szCs w:val="20"/>
              </w:rPr>
              <w:t>- стандартизация технологий управления процессами ЖЦ;</w:t>
            </w:r>
          </w:p>
          <w:p w14:paraId="2A496A84" w14:textId="4E2E5D71" w:rsidR="00455708" w:rsidRPr="00C075CE" w:rsidRDefault="00455708" w:rsidP="00455708">
            <w:pPr>
              <w:rPr>
                <w:rFonts w:ascii="Arial" w:hAnsi="Arial" w:cs="Arial"/>
                <w:sz w:val="20"/>
                <w:szCs w:val="20"/>
              </w:rPr>
            </w:pPr>
            <w:r w:rsidRPr="00C075CE">
              <w:rPr>
                <w:rFonts w:ascii="Arial" w:hAnsi="Arial" w:cs="Arial"/>
                <w:sz w:val="20"/>
                <w:szCs w:val="20"/>
              </w:rPr>
              <w:t>- …..</w:t>
            </w:r>
          </w:p>
          <w:p w14:paraId="5D8818ED" w14:textId="77777777" w:rsidR="00455708" w:rsidRPr="00C075CE" w:rsidRDefault="00455708" w:rsidP="004557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31272C" w14:textId="77777777" w:rsidR="00455708" w:rsidRPr="00C075CE" w:rsidRDefault="00455708" w:rsidP="00455708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75C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FC4F627" w14:textId="77777777" w:rsidR="00455708" w:rsidRPr="00C075CE" w:rsidRDefault="00455708" w:rsidP="00455708">
            <w:pPr>
              <w:rPr>
                <w:rFonts w:ascii="Arial" w:hAnsi="Arial" w:cs="Arial"/>
                <w:sz w:val="20"/>
                <w:szCs w:val="20"/>
              </w:rPr>
            </w:pPr>
            <w:r w:rsidRPr="00C075CE">
              <w:rPr>
                <w:rFonts w:ascii="Arial" w:hAnsi="Arial" w:cs="Arial"/>
                <w:sz w:val="20"/>
                <w:szCs w:val="20"/>
              </w:rPr>
              <w:t>4.3 Для достижения установленных в 4.2 целей решаются следующие задачи:</w:t>
            </w:r>
          </w:p>
          <w:p w14:paraId="42243745" w14:textId="77777777" w:rsidR="00455708" w:rsidRPr="00C075CE" w:rsidRDefault="00455708" w:rsidP="00455708">
            <w:pPr>
              <w:rPr>
                <w:rFonts w:ascii="Arial" w:hAnsi="Arial" w:cs="Arial"/>
                <w:sz w:val="20"/>
                <w:szCs w:val="20"/>
              </w:rPr>
            </w:pPr>
            <w:r w:rsidRPr="00C075CE">
              <w:rPr>
                <w:rFonts w:ascii="Arial" w:hAnsi="Arial" w:cs="Arial"/>
                <w:sz w:val="20"/>
                <w:szCs w:val="20"/>
              </w:rPr>
              <w:t>- ….</w:t>
            </w:r>
          </w:p>
          <w:p w14:paraId="02692AB6" w14:textId="77777777" w:rsidR="00455708" w:rsidRPr="00C075CE" w:rsidRDefault="00455708" w:rsidP="00455708">
            <w:pPr>
              <w:rPr>
                <w:rFonts w:ascii="Arial" w:hAnsi="Arial" w:cs="Arial"/>
                <w:sz w:val="20"/>
                <w:szCs w:val="20"/>
              </w:rPr>
            </w:pPr>
            <w:bookmarkStart w:id="4" w:name="_Hlk229143174"/>
            <w:r w:rsidRPr="00C075CE">
              <w:rPr>
                <w:rFonts w:ascii="Arial" w:hAnsi="Arial" w:cs="Arial"/>
                <w:sz w:val="20"/>
                <w:szCs w:val="20"/>
              </w:rPr>
              <w:t>- стандартизация методов и инструментов, применяемых в процессах предприятия для управления ЖЦ изделия на всех его этапах</w:t>
            </w:r>
            <w:bookmarkEnd w:id="4"/>
            <w:r w:rsidRPr="00C075CE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7983706" w14:textId="77777777" w:rsidR="00455708" w:rsidRPr="00C075CE" w:rsidRDefault="00455708" w:rsidP="00455708">
            <w:pPr>
              <w:rPr>
                <w:rFonts w:ascii="Arial" w:hAnsi="Arial" w:cs="Arial"/>
                <w:sz w:val="20"/>
                <w:szCs w:val="20"/>
              </w:rPr>
            </w:pPr>
            <w:r w:rsidRPr="00C075CE">
              <w:rPr>
                <w:rFonts w:ascii="Arial" w:hAnsi="Arial" w:cs="Arial"/>
                <w:sz w:val="20"/>
                <w:szCs w:val="20"/>
              </w:rPr>
              <w:t>- ….</w:t>
            </w:r>
          </w:p>
          <w:p w14:paraId="2BE4192A" w14:textId="77777777" w:rsidR="00455708" w:rsidRPr="00C075CE" w:rsidRDefault="00455708" w:rsidP="004557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A637FF" w14:textId="77777777" w:rsidR="00455708" w:rsidRPr="00C075CE" w:rsidRDefault="00455708" w:rsidP="004557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75C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E84FDAE" w14:textId="77777777" w:rsidR="00455708" w:rsidRPr="00C075CE" w:rsidRDefault="00455708" w:rsidP="00455708">
            <w:pPr>
              <w:rPr>
                <w:rFonts w:ascii="Arial" w:hAnsi="Arial" w:cs="Arial"/>
                <w:sz w:val="20"/>
                <w:szCs w:val="20"/>
              </w:rPr>
            </w:pPr>
            <w:r w:rsidRPr="00C075CE">
              <w:rPr>
                <w:rFonts w:ascii="Arial" w:hAnsi="Arial" w:cs="Arial"/>
                <w:sz w:val="20"/>
                <w:szCs w:val="20"/>
              </w:rPr>
              <w:t>Слово «технология» распространено использовать в разговорной речи для краткого понятия технологического процесса изготовления продукции.</w:t>
            </w:r>
          </w:p>
          <w:p w14:paraId="4BBF2660" w14:textId="5F04D6F3" w:rsidR="00455708" w:rsidRPr="00C075CE" w:rsidRDefault="00455708" w:rsidP="0045570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C075CE">
              <w:rPr>
                <w:rFonts w:ascii="Arial" w:hAnsi="Arial" w:cs="Arial"/>
                <w:sz w:val="20"/>
                <w:szCs w:val="20"/>
              </w:rPr>
              <w:t xml:space="preserve">Комплекс стандартов должен регламентировать методы и инструменты, применяемые в процессах предприятия для управления ЖЦ изделия, а не требования к управлению самих процессов. Стандартизация самих процессов, порядка управления процессами в организации регламентируется во внутренних стандартах этих организаций с учетом, например, требований СМК, регламентирующих процессный подход (ГОСТ </w:t>
            </w:r>
            <w:r w:rsidRPr="00C075CE">
              <w:rPr>
                <w:rFonts w:ascii="Arial" w:hAnsi="Arial" w:cs="Arial"/>
                <w:sz w:val="20"/>
                <w:szCs w:val="20"/>
                <w:lang w:val="en-US"/>
              </w:rPr>
              <w:t>ISO</w:t>
            </w:r>
            <w:r w:rsidRPr="00C075CE">
              <w:rPr>
                <w:rFonts w:ascii="Arial" w:hAnsi="Arial" w:cs="Arial"/>
                <w:sz w:val="20"/>
                <w:szCs w:val="20"/>
              </w:rPr>
              <w:t xml:space="preserve"> 9001, </w:t>
            </w:r>
            <w:r w:rsidRPr="00C075CE">
              <w:rPr>
                <w:rFonts w:ascii="Arial" w:hAnsi="Arial" w:cs="Arial"/>
                <w:sz w:val="20"/>
                <w:szCs w:val="20"/>
                <w:lang w:val="en-US"/>
              </w:rPr>
              <w:t>ISO</w:t>
            </w:r>
            <w:r w:rsidRPr="00C075CE">
              <w:rPr>
                <w:rFonts w:ascii="Arial" w:hAnsi="Arial" w:cs="Arial"/>
                <w:sz w:val="20"/>
                <w:szCs w:val="20"/>
              </w:rPr>
              <w:t xml:space="preserve"> 22163, ГОСТ РВ 0015-002, ГОСТ Р 58876, ГОСТ Р 58139)</w:t>
            </w:r>
          </w:p>
          <w:p w14:paraId="238D4C45" w14:textId="77777777" w:rsidR="00455708" w:rsidRPr="00C075CE" w:rsidRDefault="00455708" w:rsidP="004557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50F2" w14:textId="3B5A0B76" w:rsidR="00455708" w:rsidRDefault="00455708" w:rsidP="0045570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EB3AF3B" w14:textId="537B46DA" w:rsidR="00455708" w:rsidRDefault="00455708" w:rsidP="0045570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уточнением предлагаемой редакции</w:t>
            </w:r>
          </w:p>
        </w:tc>
      </w:tr>
      <w:tr w:rsidR="00455708" w:rsidRPr="00A62683" w14:paraId="17FEBF91" w14:textId="77777777" w:rsidTr="003A25F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A696" w14:textId="77777777" w:rsidR="00455708" w:rsidRPr="00A62683" w:rsidRDefault="00455708" w:rsidP="00455708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9AEA" w14:textId="69289B9B" w:rsidR="00455708" w:rsidRPr="00455708" w:rsidRDefault="00455708" w:rsidP="00455708">
            <w:pPr>
              <w:tabs>
                <w:tab w:val="left" w:pos="11766"/>
              </w:tabs>
              <w:rPr>
                <w:rFonts w:ascii="Arial" w:eastAsia="Courier New" w:hAnsi="Arial" w:cs="Arial"/>
                <w:color w:val="000000"/>
                <w:sz w:val="20"/>
                <w:szCs w:val="20"/>
                <w:lang w:bidi="ru-RU"/>
              </w:rPr>
            </w:pPr>
            <w:r w:rsidRPr="00455708">
              <w:rPr>
                <w:rFonts w:ascii="Arial" w:eastAsia="Courier New" w:hAnsi="Arial" w:cs="Arial"/>
                <w:color w:val="000000"/>
                <w:sz w:val="20"/>
                <w:szCs w:val="20"/>
                <w:lang w:bidi="ru-RU"/>
              </w:rPr>
              <w:t>4.4, 4-ое перечисление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D55B" w14:textId="517EE32C" w:rsidR="00455708" w:rsidRPr="002F5CAE" w:rsidRDefault="00455708" w:rsidP="0045570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CAE">
              <w:rPr>
                <w:rFonts w:ascii="Arial" w:hAnsi="Arial" w:cs="Arial"/>
                <w:sz w:val="20"/>
                <w:szCs w:val="20"/>
              </w:rPr>
              <w:t xml:space="preserve">ООО «КСК», </w:t>
            </w:r>
            <w:r w:rsidRPr="002F5CAE">
              <w:rPr>
                <w:rFonts w:ascii="Arial" w:hAnsi="Arial" w:cs="Arial"/>
                <w:sz w:val="20"/>
                <w:szCs w:val="20"/>
              </w:rPr>
              <w:br/>
              <w:t>№ ИЦ-594/26 от 27.04.2026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B35D" w14:textId="77777777" w:rsidR="00455708" w:rsidRPr="00455708" w:rsidRDefault="00455708" w:rsidP="004557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557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31CF3F5" w14:textId="77777777" w:rsidR="00455708" w:rsidRPr="00455708" w:rsidRDefault="00455708" w:rsidP="00455708">
            <w:pPr>
              <w:rPr>
                <w:rFonts w:ascii="Arial" w:hAnsi="Arial" w:cs="Arial"/>
                <w:sz w:val="20"/>
                <w:szCs w:val="20"/>
              </w:rPr>
            </w:pPr>
            <w:r w:rsidRPr="00455708">
              <w:rPr>
                <w:rFonts w:ascii="Arial" w:hAnsi="Arial" w:cs="Arial"/>
                <w:sz w:val="20"/>
                <w:szCs w:val="20"/>
              </w:rPr>
              <w:t>4.4 Стандарты СПЖЦ устанавливают:</w:t>
            </w:r>
          </w:p>
          <w:p w14:paraId="48C7C722" w14:textId="77777777" w:rsidR="00455708" w:rsidRPr="00455708" w:rsidRDefault="00455708" w:rsidP="00455708">
            <w:pPr>
              <w:rPr>
                <w:rFonts w:ascii="Arial" w:hAnsi="Arial" w:cs="Arial"/>
                <w:sz w:val="20"/>
                <w:szCs w:val="20"/>
              </w:rPr>
            </w:pPr>
            <w:r w:rsidRPr="00455708">
              <w:rPr>
                <w:rFonts w:ascii="Arial" w:hAnsi="Arial" w:cs="Arial"/>
                <w:sz w:val="20"/>
                <w:szCs w:val="20"/>
              </w:rPr>
              <w:t>-….</w:t>
            </w:r>
          </w:p>
          <w:p w14:paraId="107ECA9E" w14:textId="3EC3EC7D" w:rsidR="00455708" w:rsidRDefault="00455708" w:rsidP="00455708">
            <w:pPr>
              <w:rPr>
                <w:rFonts w:ascii="Arial" w:hAnsi="Arial" w:cs="Arial"/>
                <w:sz w:val="20"/>
                <w:szCs w:val="20"/>
              </w:rPr>
            </w:pPr>
            <w:r w:rsidRPr="00455708">
              <w:rPr>
                <w:rFonts w:ascii="Arial" w:hAnsi="Arial" w:cs="Arial"/>
                <w:sz w:val="20"/>
                <w:szCs w:val="20"/>
              </w:rPr>
              <w:t>- общие требования к технологиям управления процессами ЖЦ изделия;</w:t>
            </w:r>
          </w:p>
          <w:p w14:paraId="7D54463B" w14:textId="77777777" w:rsidR="00455708" w:rsidRPr="00455708" w:rsidRDefault="00455708" w:rsidP="004557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2FBE14" w14:textId="77777777" w:rsidR="00455708" w:rsidRPr="00455708" w:rsidRDefault="00455708" w:rsidP="00455708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557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99AF277" w14:textId="77777777" w:rsidR="00455708" w:rsidRPr="00455708" w:rsidRDefault="00455708" w:rsidP="00455708">
            <w:pPr>
              <w:rPr>
                <w:rFonts w:ascii="Arial" w:hAnsi="Arial" w:cs="Arial"/>
                <w:sz w:val="20"/>
                <w:szCs w:val="20"/>
              </w:rPr>
            </w:pPr>
            <w:r w:rsidRPr="00455708">
              <w:rPr>
                <w:rFonts w:ascii="Arial" w:hAnsi="Arial" w:cs="Arial"/>
                <w:sz w:val="20"/>
                <w:szCs w:val="20"/>
              </w:rPr>
              <w:t>4.4 Стандарты СПЖЦ устанавливают:</w:t>
            </w:r>
          </w:p>
          <w:p w14:paraId="2854A68F" w14:textId="77777777" w:rsidR="00455708" w:rsidRPr="00455708" w:rsidRDefault="00455708" w:rsidP="00455708">
            <w:pPr>
              <w:rPr>
                <w:rFonts w:ascii="Arial" w:hAnsi="Arial" w:cs="Arial"/>
                <w:sz w:val="20"/>
                <w:szCs w:val="20"/>
              </w:rPr>
            </w:pPr>
            <w:r w:rsidRPr="00455708">
              <w:rPr>
                <w:rFonts w:ascii="Arial" w:hAnsi="Arial" w:cs="Arial"/>
                <w:sz w:val="20"/>
                <w:szCs w:val="20"/>
              </w:rPr>
              <w:t>-….</w:t>
            </w:r>
          </w:p>
          <w:p w14:paraId="528681EE" w14:textId="77777777" w:rsidR="00455708" w:rsidRPr="00455708" w:rsidRDefault="00455708" w:rsidP="00455708">
            <w:pPr>
              <w:rPr>
                <w:rFonts w:ascii="Arial" w:hAnsi="Arial" w:cs="Arial"/>
                <w:sz w:val="20"/>
                <w:szCs w:val="20"/>
              </w:rPr>
            </w:pPr>
            <w:r w:rsidRPr="00455708">
              <w:rPr>
                <w:rFonts w:ascii="Arial" w:hAnsi="Arial" w:cs="Arial"/>
                <w:sz w:val="20"/>
                <w:szCs w:val="20"/>
              </w:rPr>
              <w:t>- общие требования к методам и инструментам, применяемым в процессах предприятия для управления ЖЦ изделия;</w:t>
            </w:r>
          </w:p>
          <w:p w14:paraId="74B975E5" w14:textId="77777777" w:rsidR="00455708" w:rsidRPr="00455708" w:rsidRDefault="00455708" w:rsidP="004557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ECBCBE" w14:textId="77777777" w:rsidR="00455708" w:rsidRPr="00455708" w:rsidRDefault="00455708" w:rsidP="004557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557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17DCF70" w14:textId="641A5F00" w:rsidR="00455708" w:rsidRPr="00455708" w:rsidRDefault="00455708" w:rsidP="0045570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55708">
              <w:rPr>
                <w:rFonts w:ascii="Arial" w:hAnsi="Arial" w:cs="Arial"/>
                <w:sz w:val="20"/>
                <w:szCs w:val="20"/>
              </w:rPr>
              <w:t>Комментарий см. выше.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5FA5" w14:textId="77777777" w:rsidR="00455708" w:rsidRDefault="00455708" w:rsidP="0045570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128BCB31" w14:textId="2F31F5D0" w:rsidR="00455708" w:rsidRDefault="00455708" w:rsidP="0045570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уточнением предлагаемой редакции</w:t>
            </w:r>
          </w:p>
        </w:tc>
      </w:tr>
      <w:tr w:rsidR="00455708" w:rsidRPr="00A62683" w14:paraId="7396F505" w14:textId="77777777" w:rsidTr="003A25F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2DDF" w14:textId="77777777" w:rsidR="00455708" w:rsidRPr="00A62683" w:rsidRDefault="00455708" w:rsidP="00455708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807A" w14:textId="77777777" w:rsidR="00455708" w:rsidRPr="00A62683" w:rsidRDefault="00455708" w:rsidP="0045570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62683">
              <w:rPr>
                <w:rFonts w:ascii="Arial" w:eastAsia="Courier New" w:hAnsi="Arial" w:cs="Arial"/>
                <w:color w:val="000000"/>
                <w:sz w:val="20"/>
                <w:szCs w:val="20"/>
                <w:lang w:bidi="ru-RU"/>
              </w:rPr>
              <w:t>4.4, стр. 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B891" w14:textId="2287103E" w:rsidR="00455708" w:rsidRPr="00A62683" w:rsidRDefault="00455708" w:rsidP="0045570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 xml:space="preserve">АО «Концерн ВКО «Алмаз-Антей»,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62683">
              <w:rPr>
                <w:rFonts w:ascii="Arial" w:hAnsi="Arial" w:cs="Arial"/>
                <w:sz w:val="20"/>
                <w:szCs w:val="20"/>
              </w:rPr>
              <w:t xml:space="preserve"> № 31-21/10116 от </w:t>
            </w:r>
            <w:r w:rsidRPr="00B760BC">
              <w:rPr>
                <w:rFonts w:ascii="Arial" w:hAnsi="Arial" w:cs="Arial"/>
                <w:sz w:val="20"/>
                <w:szCs w:val="20"/>
              </w:rPr>
              <w:t>2</w:t>
            </w:r>
            <w:r w:rsidRPr="00A62683">
              <w:rPr>
                <w:rFonts w:ascii="Arial" w:hAnsi="Arial" w:cs="Arial"/>
                <w:sz w:val="20"/>
                <w:szCs w:val="20"/>
              </w:rPr>
              <w:t>7.</w:t>
            </w:r>
            <w:r w:rsidRPr="00B760BC">
              <w:rPr>
                <w:rFonts w:ascii="Arial" w:hAnsi="Arial" w:cs="Arial"/>
                <w:sz w:val="20"/>
                <w:szCs w:val="20"/>
              </w:rPr>
              <w:t>0</w:t>
            </w:r>
            <w:r w:rsidRPr="00A62683">
              <w:rPr>
                <w:rFonts w:ascii="Arial" w:hAnsi="Arial" w:cs="Arial"/>
                <w:sz w:val="20"/>
                <w:szCs w:val="20"/>
              </w:rPr>
              <w:t>4.202</w:t>
            </w:r>
            <w:r w:rsidRPr="00B760B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49E5" w14:textId="77777777" w:rsidR="00455708" w:rsidRPr="00A62683" w:rsidRDefault="00455708" w:rsidP="004557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2683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ADBD160" w14:textId="77777777" w:rsidR="00455708" w:rsidRPr="00A62683" w:rsidRDefault="00455708" w:rsidP="00455708">
            <w:pPr>
              <w:pStyle w:val="a5"/>
              <w:ind w:firstLine="9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A62683">
              <w:rPr>
                <w:rFonts w:eastAsia="Courier New"/>
                <w:color w:val="000000"/>
                <w:sz w:val="20"/>
                <w:szCs w:val="20"/>
                <w:lang w:bidi="ru-RU"/>
              </w:rPr>
              <w:t>Отсутствуют ссылки на стандарты, регламентирующие критерии и методы в отношении оценки результативности эффективности достижения целей внедрения комплекса стандартов СПЖЦ таких как:</w:t>
            </w:r>
          </w:p>
          <w:p w14:paraId="6DFC1B07" w14:textId="77777777" w:rsidR="00455708" w:rsidRPr="00A62683" w:rsidRDefault="00455708" w:rsidP="00455708">
            <w:pPr>
              <w:pStyle w:val="a5"/>
              <w:ind w:firstLine="9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A62683">
              <w:rPr>
                <w:rFonts w:eastAsia="Courier New"/>
                <w:color w:val="000000"/>
                <w:sz w:val="20"/>
                <w:szCs w:val="20"/>
                <w:lang w:bidi="ru-RU"/>
              </w:rPr>
              <w:t>– повышение эффективности процессов ЖЦ изделия за счет снижения издержек субъектов ЖЦ (заказчиков, разработчиков, изготовителей, эксплуатантов изделия, организаций, выполняющих техническое обслуживание и ремонт и др.);</w:t>
            </w:r>
          </w:p>
          <w:p w14:paraId="7BA5BC7F" w14:textId="77777777" w:rsidR="00455708" w:rsidRPr="00A62683" w:rsidRDefault="00455708" w:rsidP="00455708">
            <w:pPr>
              <w:pStyle w:val="a5"/>
              <w:ind w:firstLine="9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A62683">
              <w:rPr>
                <w:rFonts w:eastAsia="Courier New"/>
                <w:color w:val="000000"/>
                <w:sz w:val="20"/>
                <w:szCs w:val="20"/>
                <w:lang w:bidi="ru-RU"/>
              </w:rPr>
              <w:t>– повышение уровня автоматизации в процессах ЖЦ изделия;</w:t>
            </w:r>
          </w:p>
          <w:p w14:paraId="203D5624" w14:textId="77777777" w:rsidR="00455708" w:rsidRPr="00A62683" w:rsidRDefault="00455708" w:rsidP="00455708">
            <w:pPr>
              <w:pStyle w:val="a5"/>
              <w:ind w:firstLine="9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A62683">
              <w:rPr>
                <w:rFonts w:eastAsia="Courier New"/>
                <w:color w:val="000000"/>
                <w:sz w:val="20"/>
                <w:szCs w:val="20"/>
                <w:lang w:bidi="ru-RU"/>
              </w:rPr>
              <w:t>– повышение интероперабельности российского промышленного программного обеспечения…</w:t>
            </w:r>
          </w:p>
          <w:p w14:paraId="6C1E5C3F" w14:textId="77777777" w:rsidR="00455708" w:rsidRPr="00A62683" w:rsidRDefault="00455708" w:rsidP="00455708">
            <w:pPr>
              <w:pStyle w:val="a5"/>
              <w:ind w:firstLine="9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A62683">
              <w:rPr>
                <w:rFonts w:eastAsia="Courier New"/>
                <w:color w:val="000000"/>
                <w:sz w:val="20"/>
                <w:szCs w:val="20"/>
                <w:lang w:bidi="ru-RU"/>
              </w:rPr>
              <w:t>Предложение.</w:t>
            </w:r>
          </w:p>
          <w:p w14:paraId="63C5CD6D" w14:textId="3EA4EACC" w:rsidR="00455708" w:rsidRPr="00A62683" w:rsidRDefault="00455708" w:rsidP="004557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2683">
              <w:rPr>
                <w:rFonts w:ascii="Arial" w:eastAsia="Courier New" w:hAnsi="Arial" w:cs="Arial"/>
                <w:color w:val="000000"/>
                <w:sz w:val="20"/>
                <w:szCs w:val="20"/>
                <w:lang w:bidi="ru-RU"/>
              </w:rPr>
              <w:t>Дополнить раздел 2 стандарта «Нормативные ссылки» стандартами, устанавливающими критерии и методы оценки результативности и эффективности достижения целей для получения их количественных (измеримых) результатов. Либо установить, в ка</w:t>
            </w:r>
            <w:r>
              <w:rPr>
                <w:rFonts w:ascii="Arial" w:eastAsia="Courier New" w:hAnsi="Arial" w:cs="Arial"/>
                <w:color w:val="000000"/>
                <w:sz w:val="20"/>
                <w:szCs w:val="20"/>
                <w:lang w:bidi="ru-RU"/>
              </w:rPr>
              <w:t>к</w:t>
            </w:r>
            <w:r w:rsidRPr="00A62683">
              <w:rPr>
                <w:rFonts w:ascii="Arial" w:eastAsia="Courier New" w:hAnsi="Arial" w:cs="Arial"/>
                <w:color w:val="000000"/>
                <w:sz w:val="20"/>
                <w:szCs w:val="20"/>
                <w:lang w:bidi="ru-RU"/>
              </w:rPr>
              <w:t>их документах, стандартах, устанавливают указанные критерии и методы.</w:t>
            </w:r>
          </w:p>
          <w:p w14:paraId="3666C835" w14:textId="77777777" w:rsidR="00455708" w:rsidRPr="00A62683" w:rsidRDefault="00455708" w:rsidP="004557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01B6B87" w14:textId="77777777" w:rsidR="00455708" w:rsidRPr="00A62683" w:rsidRDefault="00455708" w:rsidP="004557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2683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47ADBC3" w14:textId="57D05D9D" w:rsidR="00455708" w:rsidRPr="00F80100" w:rsidRDefault="00455708" w:rsidP="004557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2683">
              <w:rPr>
                <w:rFonts w:ascii="Arial" w:eastAsia="Courier New" w:hAnsi="Arial" w:cs="Arial"/>
                <w:color w:val="000000"/>
                <w:sz w:val="20"/>
                <w:szCs w:val="20"/>
                <w:lang w:bidi="ru-RU"/>
              </w:rPr>
              <w:t>Отсутствуют критерии и методы в отношении оценки результативности и эффективности достижения целей внедрения комплекса стандартов СПЖЦ для получения их количественных (измеримых) результатов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D6C4" w14:textId="77777777" w:rsidR="00455708" w:rsidRDefault="00455708" w:rsidP="0045570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184D9698" w14:textId="071D6FF1" w:rsidR="00455708" w:rsidRPr="00A62683" w:rsidRDefault="00455708" w:rsidP="0045570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Пункт 4.4 отредактирован с учетом замечаний разных организаций. Вместе с тем, установление </w:t>
            </w:r>
            <w:r w:rsidRPr="00A62683">
              <w:rPr>
                <w:rFonts w:ascii="Arial" w:eastAsia="Courier New" w:hAnsi="Arial" w:cs="Arial"/>
                <w:color w:val="000000"/>
                <w:sz w:val="20"/>
                <w:szCs w:val="20"/>
                <w:lang w:bidi="ru-RU"/>
              </w:rPr>
              <w:t>критери</w:t>
            </w:r>
            <w:r>
              <w:rPr>
                <w:rFonts w:ascii="Arial" w:eastAsia="Courier New" w:hAnsi="Arial" w:cs="Arial"/>
                <w:color w:val="000000"/>
                <w:sz w:val="20"/>
                <w:szCs w:val="20"/>
                <w:lang w:bidi="ru-RU"/>
              </w:rPr>
              <w:t>ев</w:t>
            </w:r>
            <w:r w:rsidRPr="00A62683">
              <w:rPr>
                <w:rFonts w:ascii="Arial" w:eastAsia="Courier New" w:hAnsi="Arial" w:cs="Arial"/>
                <w:color w:val="000000"/>
                <w:sz w:val="20"/>
                <w:szCs w:val="20"/>
                <w:lang w:bidi="ru-RU"/>
              </w:rPr>
              <w:t xml:space="preserve"> и метод</w:t>
            </w:r>
            <w:r>
              <w:rPr>
                <w:rFonts w:ascii="Arial" w:eastAsia="Courier New" w:hAnsi="Arial" w:cs="Arial"/>
                <w:color w:val="000000"/>
                <w:sz w:val="20"/>
                <w:szCs w:val="20"/>
                <w:lang w:bidi="ru-RU"/>
              </w:rPr>
              <w:t>ов</w:t>
            </w:r>
            <w:r w:rsidRPr="00A62683">
              <w:rPr>
                <w:rFonts w:ascii="Arial" w:eastAsia="Courier New" w:hAnsi="Arial" w:cs="Arial"/>
                <w:color w:val="000000"/>
                <w:sz w:val="20"/>
                <w:szCs w:val="20"/>
                <w:lang w:bidi="ru-RU"/>
              </w:rPr>
              <w:t xml:space="preserve"> оценки результативности и эффективности </w:t>
            </w:r>
            <w:r>
              <w:rPr>
                <w:rFonts w:ascii="Arial" w:eastAsia="Courier New" w:hAnsi="Arial" w:cs="Arial"/>
                <w:color w:val="000000"/>
                <w:sz w:val="20"/>
                <w:szCs w:val="20"/>
                <w:lang w:bidi="ru-RU"/>
              </w:rPr>
              <w:t xml:space="preserve">поддержки ЖЦ </w:t>
            </w:r>
            <w:r w:rsidRPr="00A62683">
              <w:rPr>
                <w:rFonts w:ascii="Arial" w:eastAsia="Courier New" w:hAnsi="Arial" w:cs="Arial"/>
                <w:color w:val="000000"/>
                <w:sz w:val="20"/>
                <w:szCs w:val="20"/>
                <w:lang w:bidi="ru-RU"/>
              </w:rPr>
              <w:t>для получения количественных (измеримых) результатов</w:t>
            </w:r>
            <w:r>
              <w:rPr>
                <w:rFonts w:ascii="Arial" w:eastAsia="Courier New" w:hAnsi="Arial" w:cs="Arial"/>
                <w:color w:val="000000"/>
                <w:sz w:val="20"/>
                <w:szCs w:val="20"/>
                <w:lang w:bidi="ru-RU"/>
              </w:rPr>
              <w:t xml:space="preserve"> не относится к аспектам стандартизации данного проекта стандарта. Не исключается разработка соответствующих стандартов как в рамках СПЖЦ, так и в смежных комплексах стандартов  </w:t>
            </w:r>
          </w:p>
        </w:tc>
      </w:tr>
      <w:tr w:rsidR="00455708" w:rsidRPr="00A62683" w14:paraId="791C7E92" w14:textId="77777777" w:rsidTr="003A25F8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0698" w14:textId="77777777" w:rsidR="00455708" w:rsidRPr="00A62683" w:rsidRDefault="00455708" w:rsidP="00455708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14:paraId="706CBAE6" w14:textId="1F4B739B" w:rsidR="00455708" w:rsidRPr="00455708" w:rsidRDefault="00455708" w:rsidP="00455708">
            <w:pPr>
              <w:rPr>
                <w:rFonts w:ascii="Arial" w:hAnsi="Arial" w:cs="Arial"/>
                <w:sz w:val="20"/>
                <w:szCs w:val="20"/>
              </w:rPr>
            </w:pPr>
            <w:r w:rsidRPr="00455708"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06EA" w14:textId="6DEAC326" w:rsidR="00455708" w:rsidRPr="002F5CAE" w:rsidRDefault="00455708" w:rsidP="004557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CAE">
              <w:rPr>
                <w:rFonts w:ascii="Arial" w:hAnsi="Arial" w:cs="Arial"/>
                <w:sz w:val="20"/>
                <w:szCs w:val="20"/>
              </w:rPr>
              <w:t xml:space="preserve">ООО «КСК», </w:t>
            </w:r>
            <w:r w:rsidRPr="002F5CAE">
              <w:rPr>
                <w:rFonts w:ascii="Arial" w:hAnsi="Arial" w:cs="Arial"/>
                <w:sz w:val="20"/>
                <w:szCs w:val="20"/>
              </w:rPr>
              <w:br/>
              <w:t>№ ИЦ-594/26 от 27.04.2026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3480" w14:textId="77777777" w:rsidR="00455708" w:rsidRPr="00455708" w:rsidRDefault="00455708" w:rsidP="004557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557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74A39D2" w14:textId="77777777" w:rsidR="00455708" w:rsidRPr="00455708" w:rsidRDefault="00455708" w:rsidP="00455708">
            <w:pPr>
              <w:rPr>
                <w:rFonts w:ascii="Arial" w:hAnsi="Arial" w:cs="Arial"/>
                <w:sz w:val="20"/>
                <w:szCs w:val="20"/>
              </w:rPr>
            </w:pPr>
            <w:r w:rsidRPr="00455708">
              <w:rPr>
                <w:rFonts w:ascii="Arial" w:hAnsi="Arial" w:cs="Arial"/>
                <w:sz w:val="20"/>
                <w:szCs w:val="20"/>
              </w:rPr>
              <w:t xml:space="preserve">4.5 При разработке и принятии стандартов СПЖЦ обеспечиваются: </w:t>
            </w:r>
          </w:p>
          <w:p w14:paraId="7980F374" w14:textId="4598DEE4" w:rsidR="00455708" w:rsidRPr="00455708" w:rsidRDefault="00455708" w:rsidP="00455708">
            <w:pPr>
              <w:rPr>
                <w:rFonts w:ascii="Arial" w:hAnsi="Arial" w:cs="Arial"/>
                <w:sz w:val="20"/>
                <w:szCs w:val="20"/>
              </w:rPr>
            </w:pPr>
            <w:r w:rsidRPr="00455708">
              <w:rPr>
                <w:rFonts w:ascii="Arial" w:hAnsi="Arial" w:cs="Arial"/>
                <w:sz w:val="20"/>
                <w:szCs w:val="20"/>
              </w:rPr>
              <w:t>-…..</w:t>
            </w:r>
          </w:p>
          <w:p w14:paraId="6308AAFD" w14:textId="77777777" w:rsidR="00455708" w:rsidRPr="00455708" w:rsidRDefault="00455708" w:rsidP="004557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94A3DE" w14:textId="77777777" w:rsidR="00455708" w:rsidRPr="00455708" w:rsidRDefault="00455708" w:rsidP="00455708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557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E4F3668" w14:textId="77777777" w:rsidR="00455708" w:rsidRPr="00455708" w:rsidRDefault="00455708" w:rsidP="00455708">
            <w:pPr>
              <w:rPr>
                <w:rFonts w:ascii="Arial" w:hAnsi="Arial" w:cs="Arial"/>
                <w:sz w:val="20"/>
                <w:szCs w:val="20"/>
              </w:rPr>
            </w:pPr>
            <w:r w:rsidRPr="00455708">
              <w:rPr>
                <w:rFonts w:ascii="Arial" w:hAnsi="Arial" w:cs="Arial"/>
                <w:sz w:val="20"/>
                <w:szCs w:val="20"/>
              </w:rPr>
              <w:t>Добавить:</w:t>
            </w:r>
          </w:p>
          <w:p w14:paraId="2FE70EBF" w14:textId="77777777" w:rsidR="00455708" w:rsidRPr="00455708" w:rsidRDefault="00455708" w:rsidP="00455708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455708">
              <w:rPr>
                <w:rFonts w:ascii="Arial" w:hAnsi="Arial" w:cs="Arial"/>
                <w:sz w:val="20"/>
                <w:szCs w:val="20"/>
              </w:rPr>
              <w:t xml:space="preserve">- </w:t>
            </w:r>
            <w:bookmarkStart w:id="5" w:name="_Hlk229144169"/>
            <w:r w:rsidRPr="00455708">
              <w:rPr>
                <w:rFonts w:ascii="Arial" w:hAnsi="Arial" w:cs="Arial"/>
                <w:sz w:val="20"/>
                <w:szCs w:val="20"/>
              </w:rPr>
              <w:t>гармонизация стандартов СПЖЦ с международными и межгосударственными стандартами в области систем менеджмента качества предприятий</w:t>
            </w:r>
            <w:r w:rsidRPr="00455708">
              <w:rPr>
                <w:rFonts w:ascii="Arial" w:hAnsi="Arial" w:cs="Arial"/>
                <w:sz w:val="20"/>
                <w:szCs w:val="20"/>
                <w:vertAlign w:val="superscript"/>
              </w:rPr>
              <w:t>1.</w:t>
            </w:r>
          </w:p>
          <w:p w14:paraId="075F7470" w14:textId="4E2D7C7E" w:rsidR="00455708" w:rsidRPr="00455708" w:rsidRDefault="00455708" w:rsidP="00455708">
            <w:pPr>
              <w:rPr>
                <w:rFonts w:ascii="Arial" w:hAnsi="Arial" w:cs="Arial"/>
                <w:sz w:val="20"/>
                <w:szCs w:val="20"/>
              </w:rPr>
            </w:pPr>
            <w:r w:rsidRPr="00455708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455708">
              <w:rPr>
                <w:rFonts w:ascii="Arial" w:hAnsi="Arial" w:cs="Arial"/>
                <w:sz w:val="20"/>
                <w:szCs w:val="20"/>
                <w:lang w:val="en-US"/>
              </w:rPr>
              <w:t>ISO</w:t>
            </w:r>
            <w:r w:rsidRPr="00455708">
              <w:rPr>
                <w:rFonts w:ascii="Arial" w:hAnsi="Arial" w:cs="Arial"/>
                <w:sz w:val="20"/>
                <w:szCs w:val="20"/>
              </w:rPr>
              <w:t xml:space="preserve"> 9001, </w:t>
            </w:r>
            <w:r w:rsidRPr="00455708">
              <w:rPr>
                <w:rFonts w:ascii="Arial" w:hAnsi="Arial" w:cs="Arial"/>
                <w:sz w:val="20"/>
                <w:szCs w:val="20"/>
                <w:lang w:val="en-US"/>
              </w:rPr>
              <w:t>ISO</w:t>
            </w:r>
            <w:r w:rsidRPr="00455708">
              <w:rPr>
                <w:rFonts w:ascii="Arial" w:hAnsi="Arial" w:cs="Arial"/>
                <w:sz w:val="20"/>
                <w:szCs w:val="20"/>
              </w:rPr>
              <w:t xml:space="preserve"> 22163</w:t>
            </w:r>
            <w:bookmarkEnd w:id="5"/>
            <w:r w:rsidRPr="00455708">
              <w:rPr>
                <w:rFonts w:ascii="Arial" w:hAnsi="Arial" w:cs="Arial"/>
                <w:sz w:val="20"/>
                <w:szCs w:val="20"/>
              </w:rPr>
              <w:t>, ГОСТ РВ 0015-002, ГОСТ Р 58876, ГОСТ Р 58139</w:t>
            </w:r>
          </w:p>
          <w:p w14:paraId="740298AB" w14:textId="77777777" w:rsidR="00455708" w:rsidRPr="00455708" w:rsidRDefault="00455708" w:rsidP="004557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A7C9DD" w14:textId="77777777" w:rsidR="00455708" w:rsidRPr="00455708" w:rsidRDefault="00455708" w:rsidP="004557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557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E48C099" w14:textId="77777777" w:rsidR="00455708" w:rsidRPr="00455708" w:rsidRDefault="00455708" w:rsidP="00455708">
            <w:pPr>
              <w:rPr>
                <w:rFonts w:ascii="Arial" w:hAnsi="Arial" w:cs="Arial"/>
                <w:sz w:val="20"/>
                <w:szCs w:val="20"/>
              </w:rPr>
            </w:pPr>
            <w:r w:rsidRPr="00455708">
              <w:rPr>
                <w:rFonts w:ascii="Arial" w:hAnsi="Arial" w:cs="Arial"/>
                <w:sz w:val="20"/>
                <w:szCs w:val="20"/>
              </w:rPr>
              <w:t xml:space="preserve">Управление процессами на этапах ЖЦ изделия необходимо связать с требованиями СМК предприятий, т.к. именно они говорят о процессном подходе. Использование критериев стандарта  ИСО/МЭК 15288 для создания типовой  процессной модели является узким вариантом для предприятий. </w:t>
            </w:r>
          </w:p>
          <w:p w14:paraId="7811A7B6" w14:textId="77777777" w:rsidR="00455708" w:rsidRPr="00455708" w:rsidRDefault="00455708" w:rsidP="00455708">
            <w:pPr>
              <w:rPr>
                <w:rFonts w:ascii="Arial" w:hAnsi="Arial" w:cs="Arial"/>
                <w:sz w:val="20"/>
                <w:szCs w:val="20"/>
              </w:rPr>
            </w:pPr>
            <w:r w:rsidRPr="00455708">
              <w:rPr>
                <w:rFonts w:ascii="Arial" w:hAnsi="Arial" w:cs="Arial"/>
                <w:sz w:val="20"/>
                <w:szCs w:val="20"/>
              </w:rPr>
              <w:lastRenderedPageBreak/>
              <w:t xml:space="preserve">В железнодорожной отрасли </w:t>
            </w:r>
            <w:r w:rsidRPr="00455708">
              <w:rPr>
                <w:rFonts w:ascii="Arial" w:hAnsi="Arial" w:cs="Arial"/>
                <w:sz w:val="20"/>
                <w:szCs w:val="20"/>
                <w:lang w:val="en-US"/>
              </w:rPr>
              <w:t>ISO</w:t>
            </w:r>
            <w:r w:rsidRPr="00455708">
              <w:rPr>
                <w:rFonts w:ascii="Arial" w:hAnsi="Arial" w:cs="Arial"/>
                <w:sz w:val="20"/>
                <w:szCs w:val="20"/>
              </w:rPr>
              <w:t xml:space="preserve"> 22163 уже определяет требования к процессам, в том числе к управлению </w:t>
            </w:r>
            <w:r w:rsidRPr="00455708">
              <w:rPr>
                <w:rFonts w:ascii="Arial" w:hAnsi="Arial" w:cs="Arial"/>
                <w:sz w:val="20"/>
                <w:szCs w:val="20"/>
                <w:lang w:val="en-US"/>
              </w:rPr>
              <w:t>RAM</w:t>
            </w:r>
            <w:r w:rsidRPr="00455708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455708">
              <w:rPr>
                <w:rFonts w:ascii="Arial" w:hAnsi="Arial" w:cs="Arial"/>
                <w:sz w:val="20"/>
                <w:szCs w:val="20"/>
                <w:lang w:val="en-US"/>
              </w:rPr>
              <w:t>LCC</w:t>
            </w:r>
            <w:r w:rsidRPr="00455708">
              <w:rPr>
                <w:rFonts w:ascii="Arial" w:hAnsi="Arial" w:cs="Arial"/>
                <w:sz w:val="20"/>
                <w:szCs w:val="20"/>
              </w:rPr>
              <w:t xml:space="preserve">, а также говорит об обязательных процессах в организации, охватывающей большую часть ЖЦ. </w:t>
            </w:r>
          </w:p>
          <w:p w14:paraId="19F7F2F0" w14:textId="585BF451" w:rsidR="00455708" w:rsidRPr="00455708" w:rsidRDefault="00455708" w:rsidP="0045570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55708">
              <w:rPr>
                <w:rFonts w:ascii="Arial" w:hAnsi="Arial" w:cs="Arial"/>
                <w:sz w:val="20"/>
                <w:szCs w:val="20"/>
              </w:rPr>
              <w:t>С учетом данного подхода должны быть скорректированы и другие стандарты этой серии, указывающие на названия процессов, их групп и процессной модели в общем. Достаточно основных понятий направлений работы.</w:t>
            </w:r>
          </w:p>
          <w:p w14:paraId="5754EE23" w14:textId="77777777" w:rsidR="00455708" w:rsidRPr="00455708" w:rsidRDefault="00455708" w:rsidP="004557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7C689A6F" w14:textId="77777777" w:rsidR="00455708" w:rsidRDefault="00645E84" w:rsidP="004557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5E9D8D6D" w14:textId="77777777" w:rsidR="00645E84" w:rsidRDefault="00645E84" w:rsidP="004557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Дополнен последний дефис в редакции: </w:t>
            </w:r>
            <w:r w:rsidR="009420F3">
              <w:rPr>
                <w:rFonts w:ascii="Arial" w:hAnsi="Arial" w:cs="Arial"/>
                <w:sz w:val="20"/>
                <w:szCs w:val="20"/>
              </w:rPr>
              <w:t>«</w:t>
            </w:r>
            <w:r w:rsidR="009420F3" w:rsidRPr="009420F3">
              <w:rPr>
                <w:rFonts w:ascii="Arial" w:hAnsi="Arial" w:cs="Arial"/>
                <w:sz w:val="20"/>
                <w:szCs w:val="20"/>
              </w:rPr>
              <w:t>- гармонизация стандартов СПЖЦ с международными и межгосударственными стандартами в областях поддержки ЖЦ и систем менеджмента качества организаций</w:t>
            </w:r>
            <w:r w:rsidR="009420F3">
              <w:rPr>
                <w:rFonts w:ascii="Arial" w:hAnsi="Arial" w:cs="Arial"/>
                <w:sz w:val="20"/>
                <w:szCs w:val="20"/>
              </w:rPr>
              <w:t>».</w:t>
            </w:r>
          </w:p>
          <w:p w14:paraId="70409838" w14:textId="3B88A7DA" w:rsidR="009420F3" w:rsidRDefault="009420F3" w:rsidP="004557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Указание ссылок на отдельные стандарты ИСО потребует ссылок и на другие смежные стандарты, которых может быть много. Ссылки на ГОСТ РВ в национальных стандартах не допускаются</w:t>
            </w:r>
          </w:p>
        </w:tc>
      </w:tr>
      <w:tr w:rsidR="00455708" w:rsidRPr="00A62683" w14:paraId="53C3AF68" w14:textId="77777777" w:rsidTr="003A25F8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BCAD" w14:textId="77777777" w:rsidR="00455708" w:rsidRPr="00A62683" w:rsidRDefault="00455708" w:rsidP="00455708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14:paraId="784CF610" w14:textId="77777777" w:rsidR="00455708" w:rsidRPr="00A62683" w:rsidRDefault="00455708" w:rsidP="00455708">
            <w:pPr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AD03" w14:textId="31A9CBF8" w:rsidR="00455708" w:rsidRPr="00A62683" w:rsidRDefault="00455708" w:rsidP="004557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A62683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A62683">
              <w:rPr>
                <w:rFonts w:ascii="Arial" w:hAnsi="Arial" w:cs="Arial"/>
                <w:sz w:val="20"/>
                <w:szCs w:val="20"/>
              </w:rPr>
              <w:t xml:space="preserve">»,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A626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04-8811</w:t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62683">
              <w:rPr>
                <w:rFonts w:ascii="Arial" w:hAnsi="Arial" w:cs="Arial"/>
                <w:sz w:val="20"/>
                <w:szCs w:val="20"/>
              </w:rPr>
              <w:t>от 2</w:t>
            </w: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A62683">
              <w:rPr>
                <w:rFonts w:ascii="Arial" w:hAnsi="Arial" w:cs="Arial"/>
                <w:sz w:val="20"/>
                <w:szCs w:val="20"/>
              </w:rPr>
              <w:t>.</w:t>
            </w: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A62683">
              <w:rPr>
                <w:rFonts w:ascii="Arial" w:hAnsi="Arial" w:cs="Arial"/>
                <w:sz w:val="20"/>
                <w:szCs w:val="20"/>
              </w:rPr>
              <w:t>.202</w:t>
            </w: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325F" w14:textId="77777777" w:rsidR="00455708" w:rsidRPr="00A62683" w:rsidRDefault="00455708" w:rsidP="004557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2683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33317AB" w14:textId="77777777" w:rsidR="00455708" w:rsidRPr="00A62683" w:rsidRDefault="00455708" w:rsidP="004557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"Гармонизация стандартов... с учётом приоритета." звучит как взаимоисключающие понятия. Перефразировать или исключить</w:t>
            </w:r>
          </w:p>
          <w:p w14:paraId="7A1FB496" w14:textId="77777777" w:rsidR="00455708" w:rsidRPr="00A62683" w:rsidRDefault="00455708" w:rsidP="004557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72F19521" w14:textId="77777777" w:rsidR="00455708" w:rsidRDefault="00455708" w:rsidP="004557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2D5FEAE9" w14:textId="2F18C067" w:rsidR="00455708" w:rsidRPr="00A62683" w:rsidRDefault="00455708" w:rsidP="004557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После ЖЦ поставлена точка, остальной текст исключен</w:t>
            </w:r>
          </w:p>
        </w:tc>
      </w:tr>
      <w:tr w:rsidR="00455708" w:rsidRPr="00A62683" w14:paraId="7AA6B5F9" w14:textId="77777777" w:rsidTr="003A25F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FC8E" w14:textId="77777777" w:rsidR="00455708" w:rsidRPr="00A62683" w:rsidRDefault="00455708" w:rsidP="00455708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89E8" w14:textId="77777777" w:rsidR="00455708" w:rsidRPr="00A62683" w:rsidRDefault="00455708" w:rsidP="0045570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eastAsia="Courier New" w:hAnsi="Arial" w:cs="Arial"/>
                <w:color w:val="000000"/>
                <w:sz w:val="20"/>
                <w:szCs w:val="20"/>
                <w:lang w:bidi="ru-RU"/>
              </w:rPr>
              <w:t>4.6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7D92" w14:textId="13D9770E" w:rsidR="00455708" w:rsidRPr="00A62683" w:rsidRDefault="00455708" w:rsidP="0045570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 xml:space="preserve">АО «Концерн ВКО «Алмаз-Антей»,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62683">
              <w:rPr>
                <w:rFonts w:ascii="Arial" w:hAnsi="Arial" w:cs="Arial"/>
                <w:sz w:val="20"/>
                <w:szCs w:val="20"/>
              </w:rPr>
              <w:t xml:space="preserve"> № 31-21/10116 от </w:t>
            </w:r>
            <w:r w:rsidRPr="00386326">
              <w:rPr>
                <w:rFonts w:ascii="Arial" w:hAnsi="Arial" w:cs="Arial"/>
                <w:sz w:val="20"/>
                <w:szCs w:val="20"/>
              </w:rPr>
              <w:t>2</w:t>
            </w:r>
            <w:r w:rsidRPr="00A62683">
              <w:rPr>
                <w:rFonts w:ascii="Arial" w:hAnsi="Arial" w:cs="Arial"/>
                <w:sz w:val="20"/>
                <w:szCs w:val="20"/>
              </w:rPr>
              <w:t>7.</w:t>
            </w:r>
            <w:r w:rsidRPr="00386326">
              <w:rPr>
                <w:rFonts w:ascii="Arial" w:hAnsi="Arial" w:cs="Arial"/>
                <w:sz w:val="20"/>
                <w:szCs w:val="20"/>
              </w:rPr>
              <w:t>0</w:t>
            </w:r>
            <w:r w:rsidRPr="00A62683">
              <w:rPr>
                <w:rFonts w:ascii="Arial" w:hAnsi="Arial" w:cs="Arial"/>
                <w:sz w:val="20"/>
                <w:szCs w:val="20"/>
              </w:rPr>
              <w:t>4.202</w:t>
            </w:r>
            <w:r w:rsidRPr="0038632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2047" w14:textId="77777777" w:rsidR="00455708" w:rsidRPr="00A62683" w:rsidRDefault="00455708" w:rsidP="004557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2683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89D469D" w14:textId="77777777" w:rsidR="00455708" w:rsidRPr="00A62683" w:rsidRDefault="00455708" w:rsidP="00455708">
            <w:pPr>
              <w:pStyle w:val="a5"/>
              <w:ind w:firstLine="9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A62683">
              <w:rPr>
                <w:rFonts w:eastAsia="Courier New"/>
                <w:color w:val="000000"/>
                <w:sz w:val="20"/>
                <w:szCs w:val="20"/>
                <w:lang w:bidi="ru-RU"/>
              </w:rPr>
              <w:t>Имеется: «... стандартами систем СРПП,</w:t>
            </w:r>
          </w:p>
          <w:p w14:paraId="44AAFAEF" w14:textId="77777777" w:rsidR="00455708" w:rsidRPr="00A62683" w:rsidRDefault="00455708" w:rsidP="004557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2683">
              <w:rPr>
                <w:rFonts w:ascii="Arial" w:eastAsia="Courier New" w:hAnsi="Arial" w:cs="Arial"/>
                <w:color w:val="000000"/>
                <w:sz w:val="20"/>
                <w:szCs w:val="20"/>
                <w:lang w:bidi="ru-RU"/>
              </w:rPr>
              <w:t>ЕСКД, ЕСТД, ЕСПД и т.п.»</w:t>
            </w:r>
          </w:p>
          <w:p w14:paraId="6E696D13" w14:textId="77777777" w:rsidR="00455708" w:rsidRPr="00A62683" w:rsidRDefault="00455708" w:rsidP="004557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D8A7254" w14:textId="77777777" w:rsidR="00455708" w:rsidRPr="00A62683" w:rsidRDefault="00455708" w:rsidP="004557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2683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350E73F" w14:textId="77777777" w:rsidR="00455708" w:rsidRPr="00A62683" w:rsidRDefault="00455708" w:rsidP="004557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 xml:space="preserve">"... стандартами систем </w:t>
            </w:r>
            <w:bookmarkStart w:id="6" w:name="_Hlk228448481"/>
            <w:r w:rsidRPr="00A62683">
              <w:rPr>
                <w:rFonts w:ascii="Arial" w:hAnsi="Arial" w:cs="Arial"/>
                <w:sz w:val="20"/>
                <w:szCs w:val="20"/>
              </w:rPr>
              <w:t xml:space="preserve">и комплексов стандартов </w:t>
            </w:r>
            <w:bookmarkEnd w:id="6"/>
            <w:r w:rsidRPr="00A62683">
              <w:rPr>
                <w:rFonts w:ascii="Arial" w:hAnsi="Arial" w:cs="Arial"/>
                <w:sz w:val="20"/>
                <w:szCs w:val="20"/>
              </w:rPr>
              <w:t>СРПП, ЕСКД, ЕСТД, ЕСПД и т.п."</w:t>
            </w:r>
          </w:p>
          <w:p w14:paraId="71C4107C" w14:textId="77777777" w:rsidR="00455708" w:rsidRPr="00A62683" w:rsidRDefault="00455708" w:rsidP="004557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9B95285" w14:textId="77777777" w:rsidR="00455708" w:rsidRPr="00A62683" w:rsidRDefault="00455708" w:rsidP="004557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2683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224C353" w14:textId="6399FB3E" w:rsidR="00455708" w:rsidRPr="00A62683" w:rsidRDefault="00455708" w:rsidP="004557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2683">
              <w:rPr>
                <w:rFonts w:ascii="Arial" w:eastAsia="Courier New" w:hAnsi="Arial" w:cs="Arial"/>
                <w:color w:val="000000"/>
                <w:sz w:val="20"/>
                <w:szCs w:val="20"/>
                <w:lang w:bidi="ru-RU"/>
              </w:rPr>
              <w:t>Основополагающие стандарты систем и комплексов стандартов СРПП, ЕСКД, ЕСТД, ЕСПД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4D0E" w14:textId="7848B8D5" w:rsidR="00455708" w:rsidRPr="00A62683" w:rsidRDefault="00455708" w:rsidP="0045570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455708" w:rsidRPr="00A62683" w14:paraId="2EFEE8EF" w14:textId="77777777" w:rsidTr="003A25F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CBE8" w14:textId="77777777" w:rsidR="00455708" w:rsidRPr="00A62683" w:rsidRDefault="00455708" w:rsidP="00455708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14:paraId="3DB43D93" w14:textId="0A736BAC" w:rsidR="00455708" w:rsidRPr="00541A83" w:rsidRDefault="00455708" w:rsidP="0045570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1661" w14:textId="77777777" w:rsidR="00455708" w:rsidRPr="00A62683" w:rsidRDefault="00455708" w:rsidP="0045570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2F5">
              <w:rPr>
                <w:rFonts w:ascii="Arial" w:hAnsi="Arial" w:cs="Arial"/>
                <w:sz w:val="20"/>
                <w:szCs w:val="20"/>
              </w:rPr>
              <w:t xml:space="preserve">АО «КБП»,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542F5">
              <w:rPr>
                <w:rFonts w:ascii="Arial" w:hAnsi="Arial" w:cs="Arial"/>
                <w:sz w:val="20"/>
                <w:szCs w:val="20"/>
              </w:rPr>
              <w:t>№ 35778</w:t>
            </w:r>
            <w:r w:rsidRPr="00A542F5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A542F5">
              <w:rPr>
                <w:rFonts w:ascii="Arial" w:hAnsi="Arial" w:cs="Arial"/>
                <w:sz w:val="20"/>
                <w:szCs w:val="20"/>
              </w:rPr>
              <w:t>0014</w:t>
            </w:r>
            <w:r w:rsidRPr="00A542F5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A542F5">
              <w:rPr>
                <w:rFonts w:ascii="Arial" w:hAnsi="Arial" w:cs="Arial"/>
                <w:sz w:val="20"/>
                <w:szCs w:val="20"/>
              </w:rPr>
              <w:t xml:space="preserve"> от 29.</w:t>
            </w:r>
            <w:r w:rsidRPr="00A542F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A542F5">
              <w:rPr>
                <w:rFonts w:ascii="Arial" w:hAnsi="Arial" w:cs="Arial"/>
                <w:sz w:val="20"/>
                <w:szCs w:val="20"/>
              </w:rPr>
              <w:t>4.202</w:t>
            </w:r>
            <w:r w:rsidRPr="00A542F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A3C8" w14:textId="77777777" w:rsidR="00455708" w:rsidRPr="003A5DE3" w:rsidRDefault="00455708" w:rsidP="004557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A5DE3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D6ACDFE" w14:textId="702906BC" w:rsidR="00455708" w:rsidRPr="003A5DE3" w:rsidRDefault="00455708" w:rsidP="00455708">
            <w:pPr>
              <w:spacing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A5D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выражение: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A5D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«Перечень стандартов, входящих в СПЖЦ, приведён в </w:t>
            </w:r>
            <w:r w:rsidRPr="003A5DE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указателе национальных стандартов</w:t>
            </w:r>
            <w:r w:rsidRPr="003A5D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публикуемом…»</w:t>
            </w:r>
          </w:p>
          <w:p w14:paraId="56625D84" w14:textId="77777777" w:rsidR="00455708" w:rsidRPr="003A5DE3" w:rsidRDefault="00455708" w:rsidP="004557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A5DE3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6AA6639" w14:textId="77777777" w:rsidR="00455708" w:rsidRPr="003A5DE3" w:rsidRDefault="00455708" w:rsidP="004557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A5D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«Перечень стандартов, входящих в СПЖЦ, приведён в </w:t>
            </w:r>
            <w:bookmarkStart w:id="7" w:name="_Hlk229070362"/>
            <w:r w:rsidRPr="003A5DE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ежегодном информационном</w:t>
            </w:r>
            <w:r w:rsidRPr="003A5D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A5DE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указателе «Национальные стандарты»</w:t>
            </w:r>
            <w:bookmarkEnd w:id="7"/>
            <w:r w:rsidRPr="003A5D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публикуемом…»</w:t>
            </w:r>
          </w:p>
          <w:p w14:paraId="502809EE" w14:textId="77777777" w:rsidR="00455708" w:rsidRPr="003A5DE3" w:rsidRDefault="00455708" w:rsidP="004557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A5DE3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C8674B6" w14:textId="2B11CD33" w:rsidR="00455708" w:rsidRPr="003A5DE3" w:rsidRDefault="00455708" w:rsidP="004557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A5D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названия указателя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D382C0E" w14:textId="77777777" w:rsidR="00455708" w:rsidRDefault="00455708" w:rsidP="0045570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455708" w:rsidRPr="00A62683" w14:paraId="14A99E8E" w14:textId="77777777" w:rsidTr="003A25F8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11E2" w14:textId="77777777" w:rsidR="00455708" w:rsidRPr="00A62683" w:rsidRDefault="00455708" w:rsidP="00455708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14:paraId="5FDAF1D4" w14:textId="77777777" w:rsidR="00455708" w:rsidRPr="00A62683" w:rsidRDefault="00455708" w:rsidP="00455708">
            <w:pPr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6.2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2CFA" w14:textId="16F8422D" w:rsidR="00455708" w:rsidRPr="00A62683" w:rsidRDefault="00455708" w:rsidP="004557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A62683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A62683">
              <w:rPr>
                <w:rFonts w:ascii="Arial" w:hAnsi="Arial" w:cs="Arial"/>
                <w:sz w:val="20"/>
                <w:szCs w:val="20"/>
              </w:rPr>
              <w:t xml:space="preserve">»,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A626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04-8811</w:t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62683">
              <w:rPr>
                <w:rFonts w:ascii="Arial" w:hAnsi="Arial" w:cs="Arial"/>
                <w:sz w:val="20"/>
                <w:szCs w:val="20"/>
              </w:rPr>
              <w:t>от 2</w:t>
            </w: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A62683">
              <w:rPr>
                <w:rFonts w:ascii="Arial" w:hAnsi="Arial" w:cs="Arial"/>
                <w:sz w:val="20"/>
                <w:szCs w:val="20"/>
              </w:rPr>
              <w:t>.</w:t>
            </w: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A62683">
              <w:rPr>
                <w:rFonts w:ascii="Arial" w:hAnsi="Arial" w:cs="Arial"/>
                <w:sz w:val="20"/>
                <w:szCs w:val="20"/>
              </w:rPr>
              <w:t>.202</w:t>
            </w: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604A" w14:textId="77777777" w:rsidR="00455708" w:rsidRPr="00A62683" w:rsidRDefault="00455708" w:rsidP="004557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2683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E38DF41" w14:textId="77777777" w:rsidR="00455708" w:rsidRPr="00A62683" w:rsidRDefault="00455708" w:rsidP="004557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Во фразе "</w:t>
            </w:r>
            <w:r w:rsidRPr="00A62683">
              <w:rPr>
                <w:rStyle w:val="210"/>
                <w:i/>
                <w:iCs/>
                <w:sz w:val="20"/>
                <w:szCs w:val="20"/>
              </w:rPr>
              <w:t>(расшифровка обозначения проиллюстрирована ниже.)"</w:t>
            </w:r>
            <w:r w:rsidRPr="00A62683">
              <w:rPr>
                <w:rStyle w:val="210"/>
                <w:b w:val="0"/>
                <w:bCs w:val="0"/>
                <w:sz w:val="20"/>
                <w:szCs w:val="20"/>
              </w:rPr>
              <w:t xml:space="preserve"> </w:t>
            </w:r>
            <w:r w:rsidRPr="00A62683">
              <w:rPr>
                <w:rFonts w:ascii="Arial" w:hAnsi="Arial" w:cs="Arial"/>
                <w:sz w:val="20"/>
                <w:szCs w:val="20"/>
              </w:rPr>
              <w:t>точка должна быть после закрывающейся скобки</w:t>
            </w:r>
          </w:p>
          <w:p w14:paraId="16D9C1CB" w14:textId="77777777" w:rsidR="00455708" w:rsidRPr="00A62683" w:rsidRDefault="00455708" w:rsidP="004557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3AEC41EB" w14:textId="5A1279CB" w:rsidR="00455708" w:rsidRPr="00A62683" w:rsidRDefault="00455708" w:rsidP="004557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455708" w:rsidRPr="00A62683" w14:paraId="24C571B4" w14:textId="77777777" w:rsidTr="003A25F8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85AE" w14:textId="77777777" w:rsidR="00455708" w:rsidRPr="00A62683" w:rsidRDefault="00455708" w:rsidP="00455708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14:paraId="6FBD56B3" w14:textId="77777777" w:rsidR="00455708" w:rsidRPr="00A62683" w:rsidRDefault="00455708" w:rsidP="00455708">
            <w:pPr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6.2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FFD9" w14:textId="11B2FE5A" w:rsidR="00455708" w:rsidRPr="00A62683" w:rsidRDefault="00455708" w:rsidP="004557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A62683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A62683">
              <w:rPr>
                <w:rFonts w:ascii="Arial" w:hAnsi="Arial" w:cs="Arial"/>
                <w:sz w:val="20"/>
                <w:szCs w:val="20"/>
              </w:rPr>
              <w:t xml:space="preserve">»,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A626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04-8811</w:t>
            </w:r>
            <w:r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62683">
              <w:rPr>
                <w:rFonts w:ascii="Arial" w:hAnsi="Arial" w:cs="Arial"/>
                <w:sz w:val="20"/>
                <w:szCs w:val="20"/>
              </w:rPr>
              <w:t>от 2</w:t>
            </w: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A62683">
              <w:rPr>
                <w:rFonts w:ascii="Arial" w:hAnsi="Arial" w:cs="Arial"/>
                <w:sz w:val="20"/>
                <w:szCs w:val="20"/>
              </w:rPr>
              <w:t>.</w:t>
            </w: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A62683">
              <w:rPr>
                <w:rFonts w:ascii="Arial" w:hAnsi="Arial" w:cs="Arial"/>
                <w:sz w:val="20"/>
                <w:szCs w:val="20"/>
              </w:rPr>
              <w:t>.202</w:t>
            </w: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F430" w14:textId="77777777" w:rsidR="00455708" w:rsidRPr="00A62683" w:rsidRDefault="00455708" w:rsidP="004557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2683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B268C6F" w14:textId="77777777" w:rsidR="00455708" w:rsidRPr="00A62683" w:rsidRDefault="00455708" w:rsidP="004557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 xml:space="preserve">Лишний пробел после кода системы СПЖЦ: </w:t>
            </w:r>
            <w:r w:rsidRPr="00A62683">
              <w:rPr>
                <w:rStyle w:val="210"/>
                <w:i/>
                <w:iCs/>
                <w:smallCaps/>
                <w:sz w:val="20"/>
                <w:szCs w:val="20"/>
              </w:rPr>
              <w:t>ГОСТ Р</w:t>
            </w:r>
            <w:r w:rsidRPr="00A62683">
              <w:rPr>
                <w:rStyle w:val="210"/>
                <w:b w:val="0"/>
                <w:bCs w:val="0"/>
                <w:sz w:val="20"/>
                <w:szCs w:val="20"/>
              </w:rPr>
              <w:t xml:space="preserve"> </w:t>
            </w:r>
            <w:r w:rsidRPr="00A62683">
              <w:rPr>
                <w:rStyle w:val="210"/>
                <w:sz w:val="20"/>
                <w:szCs w:val="20"/>
              </w:rPr>
              <w:t>77</w:t>
            </w:r>
            <w:r w:rsidRPr="00A62683">
              <w:rPr>
                <w:rStyle w:val="210"/>
                <w:i/>
                <w:iCs/>
                <w:sz w:val="20"/>
                <w:szCs w:val="20"/>
              </w:rPr>
              <w:t>.0 01‒ 2026</w:t>
            </w:r>
          </w:p>
          <w:p w14:paraId="70E66499" w14:textId="77777777" w:rsidR="00455708" w:rsidRPr="00A62683" w:rsidRDefault="00455708" w:rsidP="004557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51AE3F76" w14:textId="52AE00C2" w:rsidR="00455708" w:rsidRPr="00A62683" w:rsidRDefault="00455708" w:rsidP="004557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3A25F8" w:rsidRPr="005B0E43" w14:paraId="4E62A2E9" w14:textId="77777777" w:rsidTr="003A25F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54" w:type="dxa"/>
        </w:trPr>
        <w:tc>
          <w:tcPr>
            <w:tcW w:w="7280" w:type="dxa"/>
            <w:gridSpan w:val="4"/>
          </w:tcPr>
          <w:p w14:paraId="3EB23815" w14:textId="77777777" w:rsidR="003A25F8" w:rsidRDefault="003A25F8" w:rsidP="00E43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3DAD61A" w14:textId="77777777" w:rsidR="003A25F8" w:rsidRDefault="003A25F8" w:rsidP="00E43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74A1032" w14:textId="561E4F73" w:rsidR="003A25F8" w:rsidRPr="005B0E43" w:rsidRDefault="003A25F8" w:rsidP="00E43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0E43">
              <w:rPr>
                <w:rFonts w:ascii="Arial" w:hAnsi="Arial" w:cs="Arial"/>
                <w:sz w:val="20"/>
                <w:szCs w:val="20"/>
              </w:rPr>
              <w:t>Руководитель разработки,</w:t>
            </w:r>
          </w:p>
          <w:p w14:paraId="4F5C20CF" w14:textId="77777777" w:rsidR="003A25F8" w:rsidRPr="005B0E43" w:rsidRDefault="003A25F8" w:rsidP="00E43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0E43">
              <w:rPr>
                <w:rFonts w:ascii="Arial" w:hAnsi="Arial" w:cs="Arial"/>
                <w:sz w:val="20"/>
                <w:szCs w:val="20"/>
              </w:rPr>
              <w:t>Руководитель отдела НО</w:t>
            </w:r>
          </w:p>
          <w:p w14:paraId="1C638C74" w14:textId="77777777" w:rsidR="003A25F8" w:rsidRPr="005B0E43" w:rsidRDefault="003A25F8" w:rsidP="00E43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0E43">
              <w:rPr>
                <w:rFonts w:ascii="Arial" w:hAnsi="Arial" w:cs="Arial"/>
                <w:sz w:val="20"/>
                <w:szCs w:val="20"/>
              </w:rPr>
              <w:t>АО НИЦ «Прикладная логистика»</w:t>
            </w:r>
          </w:p>
        </w:tc>
        <w:tc>
          <w:tcPr>
            <w:tcW w:w="7280" w:type="dxa"/>
            <w:gridSpan w:val="2"/>
          </w:tcPr>
          <w:p w14:paraId="320FFD28" w14:textId="15A806AE" w:rsidR="003A25F8" w:rsidRDefault="003A25F8" w:rsidP="00E43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6FB828" w14:textId="0CB137A4" w:rsidR="003A25F8" w:rsidRDefault="003A25F8" w:rsidP="00E43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01D2B40" w14:textId="77777777" w:rsidR="003A25F8" w:rsidRDefault="003A25F8" w:rsidP="00E434AC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881181D" w14:textId="77777777" w:rsidR="003A25F8" w:rsidRDefault="003A25F8" w:rsidP="00E434AC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AF89B18" w14:textId="4A10FB2F" w:rsidR="003A25F8" w:rsidRPr="005B0E43" w:rsidRDefault="003A25F8" w:rsidP="00E434AC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Селезнева Е.В.</w:t>
            </w:r>
          </w:p>
        </w:tc>
      </w:tr>
    </w:tbl>
    <w:p w14:paraId="34E5FD39" w14:textId="77777777" w:rsidR="002F344F" w:rsidRPr="00A62683" w:rsidRDefault="002F344F">
      <w:pPr>
        <w:rPr>
          <w:rFonts w:ascii="Arial" w:hAnsi="Arial" w:cs="Arial"/>
        </w:rPr>
      </w:pPr>
    </w:p>
    <w:sectPr w:rsidR="002F344F" w:rsidRPr="00A62683" w:rsidSect="003A25F8">
      <w:footerReference w:type="default" r:id="rId8"/>
      <w:pgSz w:w="16838" w:h="11906" w:orient="landscape"/>
      <w:pgMar w:top="567" w:right="1134" w:bottom="851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BC456" w14:textId="77777777" w:rsidR="006B3594" w:rsidRDefault="006B3594" w:rsidP="001D4A1C">
      <w:pPr>
        <w:spacing w:after="0" w:line="240" w:lineRule="auto"/>
      </w:pPr>
      <w:r>
        <w:separator/>
      </w:r>
    </w:p>
  </w:endnote>
  <w:endnote w:type="continuationSeparator" w:id="0">
    <w:p w14:paraId="300720D1" w14:textId="77777777" w:rsidR="006B3594" w:rsidRDefault="006B3594" w:rsidP="001D4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4811614"/>
      <w:docPartObj>
        <w:docPartGallery w:val="Page Numbers (Bottom of Page)"/>
        <w:docPartUnique/>
      </w:docPartObj>
    </w:sdtPr>
    <w:sdtEndPr/>
    <w:sdtContent>
      <w:p w14:paraId="3449078C" w14:textId="7AE9062D" w:rsidR="001D4A1C" w:rsidRDefault="001D4A1C" w:rsidP="001D4A1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CD570" w14:textId="77777777" w:rsidR="006B3594" w:rsidRDefault="006B3594" w:rsidP="001D4A1C">
      <w:pPr>
        <w:spacing w:after="0" w:line="240" w:lineRule="auto"/>
      </w:pPr>
      <w:r>
        <w:separator/>
      </w:r>
    </w:p>
  </w:footnote>
  <w:footnote w:type="continuationSeparator" w:id="0">
    <w:p w14:paraId="13FA3752" w14:textId="77777777" w:rsidR="006B3594" w:rsidRDefault="006B3594" w:rsidP="001D4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522AC"/>
    <w:multiLevelType w:val="hybridMultilevel"/>
    <w:tmpl w:val="B4EE8466"/>
    <w:lvl w:ilvl="0" w:tplc="EF92560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4F"/>
    <w:rsid w:val="00031D37"/>
    <w:rsid w:val="00067B3C"/>
    <w:rsid w:val="000C5932"/>
    <w:rsid w:val="00103BC2"/>
    <w:rsid w:val="001D4A1C"/>
    <w:rsid w:val="001F598F"/>
    <w:rsid w:val="002016D3"/>
    <w:rsid w:val="00234519"/>
    <w:rsid w:val="00280905"/>
    <w:rsid w:val="002F1B82"/>
    <w:rsid w:val="002F344F"/>
    <w:rsid w:val="002F5CAE"/>
    <w:rsid w:val="00386326"/>
    <w:rsid w:val="003A25F8"/>
    <w:rsid w:val="003A5DE3"/>
    <w:rsid w:val="00400233"/>
    <w:rsid w:val="00414E1D"/>
    <w:rsid w:val="0042520D"/>
    <w:rsid w:val="00440AD6"/>
    <w:rsid w:val="00442D3F"/>
    <w:rsid w:val="00455708"/>
    <w:rsid w:val="00460D7B"/>
    <w:rsid w:val="00467126"/>
    <w:rsid w:val="00480316"/>
    <w:rsid w:val="004D1421"/>
    <w:rsid w:val="004F266E"/>
    <w:rsid w:val="005208C7"/>
    <w:rsid w:val="00541A83"/>
    <w:rsid w:val="00551690"/>
    <w:rsid w:val="00565FA3"/>
    <w:rsid w:val="00590AC7"/>
    <w:rsid w:val="005C7407"/>
    <w:rsid w:val="00645E84"/>
    <w:rsid w:val="006A4478"/>
    <w:rsid w:val="006A6B4F"/>
    <w:rsid w:val="006B3594"/>
    <w:rsid w:val="00724348"/>
    <w:rsid w:val="00724C6B"/>
    <w:rsid w:val="00760CEB"/>
    <w:rsid w:val="007769D4"/>
    <w:rsid w:val="007C5727"/>
    <w:rsid w:val="007E1A5B"/>
    <w:rsid w:val="00841CFE"/>
    <w:rsid w:val="009248BE"/>
    <w:rsid w:val="009420F3"/>
    <w:rsid w:val="0096484A"/>
    <w:rsid w:val="009802E4"/>
    <w:rsid w:val="009B316D"/>
    <w:rsid w:val="00A11FAC"/>
    <w:rsid w:val="00A207A4"/>
    <w:rsid w:val="00A46E1F"/>
    <w:rsid w:val="00A62683"/>
    <w:rsid w:val="00AD0CDD"/>
    <w:rsid w:val="00AF0A82"/>
    <w:rsid w:val="00AF792C"/>
    <w:rsid w:val="00B06612"/>
    <w:rsid w:val="00B0682B"/>
    <w:rsid w:val="00B66604"/>
    <w:rsid w:val="00B760BC"/>
    <w:rsid w:val="00B91724"/>
    <w:rsid w:val="00B93747"/>
    <w:rsid w:val="00BA69F4"/>
    <w:rsid w:val="00C075CE"/>
    <w:rsid w:val="00C60731"/>
    <w:rsid w:val="00C928D7"/>
    <w:rsid w:val="00CC6A3E"/>
    <w:rsid w:val="00CE4F39"/>
    <w:rsid w:val="00D412DF"/>
    <w:rsid w:val="00E43BD7"/>
    <w:rsid w:val="00EA5C44"/>
    <w:rsid w:val="00EA7511"/>
    <w:rsid w:val="00F01E84"/>
    <w:rsid w:val="00F1686D"/>
    <w:rsid w:val="00F27953"/>
    <w:rsid w:val="00F80100"/>
    <w:rsid w:val="00FB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0D5B2"/>
  <w15:chartTrackingRefBased/>
  <w15:docId w15:val="{B9DE3708-C205-47B5-BE15-BDD90F61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C6B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link w:val="a5"/>
    <w:locked/>
    <w:rsid w:val="00440AD6"/>
    <w:rPr>
      <w:rFonts w:ascii="Arial" w:eastAsia="Arial" w:hAnsi="Arial" w:cs="Arial"/>
      <w:color w:val="231F20"/>
    </w:rPr>
  </w:style>
  <w:style w:type="paragraph" w:customStyle="1" w:styleId="a5">
    <w:name w:val="Другое"/>
    <w:basedOn w:val="a"/>
    <w:link w:val="a4"/>
    <w:rsid w:val="00440AD6"/>
    <w:pPr>
      <w:widowControl w:val="0"/>
      <w:spacing w:after="0" w:line="252" w:lineRule="auto"/>
      <w:ind w:firstLine="400"/>
    </w:pPr>
    <w:rPr>
      <w:rFonts w:ascii="Arial" w:eastAsia="Arial" w:hAnsi="Arial" w:cs="Arial"/>
      <w:color w:val="231F20"/>
    </w:rPr>
  </w:style>
  <w:style w:type="character" w:customStyle="1" w:styleId="211pt">
    <w:name w:val="Основной текст (2) + 11 pt"/>
    <w:basedOn w:val="a0"/>
    <w:rsid w:val="002016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locked/>
    <w:rsid w:val="002016D3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016D3"/>
    <w:pPr>
      <w:widowControl w:val="0"/>
      <w:shd w:val="clear" w:color="auto" w:fill="FFFFFF"/>
      <w:spacing w:before="480" w:after="240" w:line="326" w:lineRule="exact"/>
    </w:pPr>
    <w:rPr>
      <w:rFonts w:ascii="Times New Roman" w:hAnsi="Times New Roman" w:cs="Times New Roman"/>
    </w:rPr>
  </w:style>
  <w:style w:type="character" w:customStyle="1" w:styleId="210">
    <w:name w:val="Основной текст (2) + 10"/>
    <w:aliases w:val="5 pt,Полужирный,Курсив"/>
    <w:basedOn w:val="2"/>
    <w:rsid w:val="002016D3"/>
    <w:rPr>
      <w:rFonts w:ascii="Arial" w:eastAsia="Arial" w:hAnsi="Arial" w:cs="Arial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1D4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4A1C"/>
  </w:style>
  <w:style w:type="paragraph" w:styleId="a8">
    <w:name w:val="footer"/>
    <w:basedOn w:val="a"/>
    <w:link w:val="a9"/>
    <w:uiPriority w:val="99"/>
    <w:unhideWhenUsed/>
    <w:rsid w:val="001D4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4A1C"/>
  </w:style>
  <w:style w:type="paragraph" w:styleId="aa">
    <w:name w:val="List Paragraph"/>
    <w:basedOn w:val="a"/>
    <w:uiPriority w:val="34"/>
    <w:qFormat/>
    <w:rsid w:val="00A62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0E2E3-CE5D-45C0-8B0D-CAE814DC1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9</Pages>
  <Words>2378</Words>
  <Characters>13557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</dc:creator>
  <cp:keywords/>
  <dc:description/>
  <cp:lastModifiedBy>selezneva</cp:lastModifiedBy>
  <cp:revision>48</cp:revision>
  <cp:lastPrinted>2026-05-09T12:12:00Z</cp:lastPrinted>
  <dcterms:created xsi:type="dcterms:W3CDTF">2026-04-24T08:09:00Z</dcterms:created>
  <dcterms:modified xsi:type="dcterms:W3CDTF">2026-05-09T12:13:00Z</dcterms:modified>
</cp:coreProperties>
</file>