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6B55080F" w14:textId="77777777" w:rsidTr="00123A78">
        <w:tc>
          <w:tcPr>
            <w:tcW w:w="9747" w:type="dxa"/>
            <w:tcBorders>
              <w:bottom w:val="single" w:sz="12" w:space="0" w:color="auto"/>
            </w:tcBorders>
            <w:shd w:val="clear" w:color="auto" w:fill="auto"/>
            <w:vAlign w:val="center"/>
          </w:tcPr>
          <w:p w14:paraId="01E51B94"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4D5FB2A3"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32D29B99" w14:textId="77777777" w:rsidTr="00123A78">
        <w:tc>
          <w:tcPr>
            <w:tcW w:w="9747" w:type="dxa"/>
            <w:tcBorders>
              <w:top w:val="single" w:sz="12" w:space="0" w:color="auto"/>
              <w:bottom w:val="nil"/>
            </w:tcBorders>
            <w:shd w:val="clear" w:color="auto" w:fill="auto"/>
            <w:vAlign w:val="center"/>
          </w:tcPr>
          <w:p w14:paraId="3823070F"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7BC49E4E" w14:textId="77777777" w:rsidTr="00123A78">
        <w:trPr>
          <w:trHeight w:val="573"/>
        </w:trPr>
        <w:tc>
          <w:tcPr>
            <w:tcW w:w="9747" w:type="dxa"/>
            <w:tcBorders>
              <w:top w:val="nil"/>
            </w:tcBorders>
            <w:shd w:val="clear" w:color="auto" w:fill="auto"/>
            <w:vAlign w:val="center"/>
          </w:tcPr>
          <w:p w14:paraId="54A80B8E"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4DD031A8"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470DE986"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40FA145E" w14:textId="77777777" w:rsidR="000D3D86" w:rsidRDefault="000D3D86" w:rsidP="00194F18">
      <w:pPr>
        <w:spacing w:line="360" w:lineRule="auto"/>
        <w:ind w:firstLine="0"/>
        <w:jc w:val="center"/>
        <w:rPr>
          <w:rFonts w:ascii="Arial" w:hAnsi="Arial" w:cs="Arial"/>
          <w:b/>
        </w:rPr>
      </w:pPr>
    </w:p>
    <w:p w14:paraId="54EC21B4" w14:textId="77777777" w:rsidR="000D3D86" w:rsidRDefault="000D3D86" w:rsidP="00194F18">
      <w:pPr>
        <w:spacing w:line="360" w:lineRule="auto"/>
        <w:ind w:firstLine="0"/>
        <w:jc w:val="center"/>
        <w:rPr>
          <w:rFonts w:ascii="Arial" w:hAnsi="Arial" w:cs="Arial"/>
          <w:b/>
        </w:rPr>
      </w:pPr>
    </w:p>
    <w:p w14:paraId="01D5E224"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05513A33"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18327612" w14:textId="77777777" w:rsidR="00034DAB" w:rsidRPr="000B07B3" w:rsidRDefault="00034DAB" w:rsidP="0079471F">
      <w:pPr>
        <w:tabs>
          <w:tab w:val="left" w:pos="360"/>
        </w:tabs>
        <w:spacing w:line="240" w:lineRule="auto"/>
        <w:ind w:right="-340" w:firstLine="0"/>
        <w:jc w:val="center"/>
        <w:rPr>
          <w:b/>
          <w:sz w:val="28"/>
          <w:szCs w:val="28"/>
        </w:rPr>
      </w:pPr>
      <w:r w:rsidRPr="000B07B3">
        <w:rPr>
          <w:b/>
          <w:sz w:val="28"/>
          <w:szCs w:val="28"/>
        </w:rPr>
        <w:t>«</w:t>
      </w:r>
      <w:r w:rsidR="0079471F" w:rsidRPr="0079471F">
        <w:rPr>
          <w:b/>
          <w:sz w:val="28"/>
          <w:szCs w:val="28"/>
        </w:rPr>
        <w:t>Система поддержки жизненного цикла изделия. Общие требования</w:t>
      </w:r>
      <w:r w:rsidRPr="000B07B3">
        <w:rPr>
          <w:b/>
          <w:sz w:val="28"/>
          <w:szCs w:val="28"/>
        </w:rPr>
        <w:t>»</w:t>
      </w:r>
      <w:r w:rsidRPr="000B07B3">
        <w:rPr>
          <w:b/>
          <w:sz w:val="28"/>
          <w:szCs w:val="28"/>
          <w:highlight w:val="yellow"/>
        </w:rPr>
        <w:t xml:space="preserve"> </w:t>
      </w:r>
    </w:p>
    <w:p w14:paraId="62E85C35" w14:textId="77777777" w:rsidR="00EE58D6" w:rsidRDefault="00EE58D6" w:rsidP="00261444">
      <w:pPr>
        <w:tabs>
          <w:tab w:val="left" w:pos="360"/>
        </w:tabs>
        <w:spacing w:after="120"/>
        <w:ind w:right="-340" w:firstLine="0"/>
        <w:jc w:val="center"/>
        <w:rPr>
          <w:b/>
          <w:sz w:val="28"/>
          <w:szCs w:val="28"/>
        </w:rPr>
      </w:pPr>
    </w:p>
    <w:p w14:paraId="07263962"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085BCB">
        <w:rPr>
          <w:sz w:val="28"/>
          <w:szCs w:val="28"/>
        </w:rPr>
        <w:t xml:space="preserve">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085BCB">
        <w:rPr>
          <w:sz w:val="28"/>
          <w:szCs w:val="28"/>
        </w:rPr>
        <w:t>(проект)</w:t>
      </w:r>
    </w:p>
    <w:p w14:paraId="60741168" w14:textId="77777777" w:rsidR="00194F18" w:rsidRPr="008F36DF" w:rsidRDefault="00194F18" w:rsidP="00194F18">
      <w:pPr>
        <w:spacing w:line="360" w:lineRule="auto"/>
        <w:ind w:firstLine="0"/>
        <w:rPr>
          <w:sz w:val="28"/>
          <w:szCs w:val="28"/>
        </w:rPr>
      </w:pPr>
    </w:p>
    <w:p w14:paraId="5FCCB472" w14:textId="77777777" w:rsidR="00085BCB" w:rsidRDefault="00FF4361" w:rsidP="0079471F">
      <w:pPr>
        <w:spacing w:line="360" w:lineRule="auto"/>
        <w:ind w:firstLine="708"/>
        <w:rPr>
          <w:rFonts w:eastAsia="Calibri"/>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w:t>
      </w:r>
      <w:r w:rsidR="0079471F" w:rsidRPr="0079471F">
        <w:rPr>
          <w:sz w:val="28"/>
          <w:szCs w:val="28"/>
        </w:rPr>
        <w:t>Система поддержки жизненного цикла изделия. Общие требования</w:t>
      </w:r>
      <w:r w:rsidR="00034DAB" w:rsidRPr="00034DAB">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 xml:space="preserve">разработан Акционерным обществом «Научно-исследовательский центр «Прикладная </w:t>
      </w:r>
      <w:r w:rsidR="00085BCB">
        <w:rPr>
          <w:sz w:val="28"/>
          <w:szCs w:val="28"/>
        </w:rPr>
        <w:t>л</w:t>
      </w:r>
      <w:r w:rsidRPr="00A30330">
        <w:rPr>
          <w:sz w:val="28"/>
          <w:szCs w:val="28"/>
        </w:rPr>
        <w:t xml:space="preserve">огистика» (АО НИЦ «Прикладная </w:t>
      </w:r>
      <w:r w:rsidR="00085BCB">
        <w:rPr>
          <w:sz w:val="28"/>
          <w:szCs w:val="28"/>
        </w:rPr>
        <w:t>л</w:t>
      </w:r>
      <w:r w:rsidRPr="00A30330">
        <w:rPr>
          <w:sz w:val="28"/>
          <w:szCs w:val="28"/>
        </w:rPr>
        <w:t>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w:t>
      </w:r>
      <w:bookmarkStart w:id="0" w:name="_Hlk224721032"/>
      <w:r w:rsidR="00602C2C" w:rsidRPr="00190B3F">
        <w:rPr>
          <w:rFonts w:eastAsia="Calibri"/>
          <w:sz w:val="28"/>
          <w:szCs w:val="28"/>
        </w:rPr>
        <w:t>Перспективн</w:t>
      </w:r>
      <w:r w:rsidR="00602C2C">
        <w:rPr>
          <w:rFonts w:eastAsia="Calibri"/>
          <w:sz w:val="28"/>
          <w:szCs w:val="28"/>
        </w:rPr>
        <w:t>ой</w:t>
      </w:r>
      <w:r w:rsidR="00602C2C" w:rsidRPr="00190B3F">
        <w:rPr>
          <w:rFonts w:eastAsia="Calibri"/>
          <w:sz w:val="28"/>
          <w:szCs w:val="28"/>
        </w:rPr>
        <w:t xml:space="preserve"> программ</w:t>
      </w:r>
      <w:r w:rsidR="00602C2C">
        <w:rPr>
          <w:rFonts w:eastAsia="Calibri"/>
          <w:sz w:val="28"/>
          <w:szCs w:val="28"/>
        </w:rPr>
        <w:t>ы</w:t>
      </w:r>
      <w:r w:rsidR="00602C2C" w:rsidRPr="00190B3F">
        <w:rPr>
          <w:rFonts w:eastAsia="Calibri"/>
          <w:sz w:val="28"/>
          <w:szCs w:val="28"/>
        </w:rPr>
        <w:t xml:space="preserve"> стандартизации в области поддержки жизненного цикла изделий на 2024-2026 гг. (поручение председателя Правительства РФ ММ-П10-17296 от 29.11.2023)</w:t>
      </w:r>
      <w:r w:rsidR="00602C2C">
        <w:rPr>
          <w:rFonts w:eastAsia="Calibri"/>
          <w:sz w:val="28"/>
          <w:szCs w:val="28"/>
        </w:rPr>
        <w:t>,</w:t>
      </w:r>
      <w:r w:rsidR="00602C2C" w:rsidRPr="00190B3F">
        <w:rPr>
          <w:rFonts w:eastAsia="Calibri"/>
          <w:sz w:val="28"/>
          <w:szCs w:val="28"/>
        </w:rPr>
        <w:t xml:space="preserve"> Программ</w:t>
      </w:r>
      <w:r w:rsidR="00602C2C">
        <w:rPr>
          <w:rFonts w:eastAsia="Calibri"/>
          <w:sz w:val="28"/>
          <w:szCs w:val="28"/>
        </w:rPr>
        <w:t>ы</w:t>
      </w:r>
      <w:r w:rsidR="00602C2C" w:rsidRPr="00190B3F">
        <w:rPr>
          <w:rFonts w:eastAsia="Calibri"/>
          <w:sz w:val="28"/>
          <w:szCs w:val="28"/>
        </w:rPr>
        <w:t xml:space="preserve"> национальной стандартизации на 2025 г</w:t>
      </w:r>
      <w:r w:rsidR="00602C2C">
        <w:rPr>
          <w:rFonts w:eastAsia="Calibri"/>
          <w:sz w:val="28"/>
          <w:szCs w:val="28"/>
        </w:rPr>
        <w:t>.</w:t>
      </w:r>
      <w:r w:rsidR="00602C2C" w:rsidRPr="00034DAB">
        <w:rPr>
          <w:rFonts w:eastAsia="Calibri"/>
          <w:sz w:val="28"/>
          <w:szCs w:val="28"/>
        </w:rPr>
        <w:t xml:space="preserve"> (шифр темы </w:t>
      </w:r>
      <w:r w:rsidR="00602C2C" w:rsidRPr="00190B3F">
        <w:rPr>
          <w:rFonts w:eastAsia="Calibri"/>
          <w:sz w:val="28"/>
          <w:szCs w:val="28"/>
        </w:rPr>
        <w:t>1.0.482-1.09</w:t>
      </w:r>
      <w:r w:rsidR="00602C2C">
        <w:rPr>
          <w:rFonts w:eastAsia="Calibri"/>
          <w:sz w:val="28"/>
          <w:szCs w:val="28"/>
        </w:rPr>
        <w:t>6</w:t>
      </w:r>
      <w:r w:rsidR="00602C2C" w:rsidRPr="00190B3F">
        <w:rPr>
          <w:rFonts w:eastAsia="Calibri"/>
          <w:sz w:val="28"/>
          <w:szCs w:val="28"/>
        </w:rPr>
        <w:t>.25</w:t>
      </w:r>
      <w:r w:rsidR="00602C2C" w:rsidRPr="00034DAB">
        <w:rPr>
          <w:rFonts w:eastAsia="Calibri"/>
          <w:sz w:val="28"/>
          <w:szCs w:val="28"/>
        </w:rPr>
        <w:t xml:space="preserve">) </w:t>
      </w:r>
      <w:r w:rsidR="00602C2C" w:rsidRPr="00097096">
        <w:rPr>
          <w:sz w:val="28"/>
          <w:szCs w:val="28"/>
        </w:rPr>
        <w:t xml:space="preserve">и </w:t>
      </w:r>
      <w:r w:rsidR="00602C2C">
        <w:rPr>
          <w:sz w:val="28"/>
          <w:szCs w:val="28"/>
        </w:rPr>
        <w:t xml:space="preserve">государственного контракта </w:t>
      </w:r>
      <w:r w:rsidR="00602C2C" w:rsidRPr="00B14AB8">
        <w:rPr>
          <w:sz w:val="28"/>
          <w:szCs w:val="28"/>
        </w:rPr>
        <w:t>№</w:t>
      </w:r>
      <w:r w:rsidR="00602C2C">
        <w:rPr>
          <w:sz w:val="28"/>
          <w:szCs w:val="28"/>
        </w:rPr>
        <w:t xml:space="preserve"> </w:t>
      </w:r>
      <w:r w:rsidR="00602C2C" w:rsidRPr="00B14AB8">
        <w:rPr>
          <w:sz w:val="28"/>
          <w:szCs w:val="28"/>
        </w:rPr>
        <w:t>130-23/2025</w:t>
      </w:r>
      <w:r w:rsidR="00602C2C">
        <w:rPr>
          <w:sz w:val="28"/>
          <w:szCs w:val="28"/>
        </w:rPr>
        <w:t xml:space="preserve"> от 01 апреля 2025 г. </w:t>
      </w:r>
      <w:r w:rsidR="00602C2C" w:rsidRPr="00B14AB8">
        <w:rPr>
          <w:sz w:val="28"/>
          <w:szCs w:val="28"/>
        </w:rPr>
        <w:t>(идентификационный код закупки: 251770640629177030100100440017112244)</w:t>
      </w:r>
      <w:r w:rsidR="00602C2C" w:rsidRPr="00097096">
        <w:rPr>
          <w:sz w:val="28"/>
          <w:szCs w:val="28"/>
        </w:rPr>
        <w:t>.</w:t>
      </w:r>
      <w:bookmarkEnd w:id="0"/>
    </w:p>
    <w:p w14:paraId="4B33684F"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 Р</w:t>
      </w:r>
      <w:r w:rsidR="00927F6F">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0E3571F3"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33612330"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308FACD9"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12E6D475" w14:textId="77777777" w:rsidR="00286639" w:rsidRPr="008F36DF" w:rsidRDefault="00194F18" w:rsidP="0028663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3C7134E4" w14:textId="554F2533"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r w:rsidR="00C475EB">
        <w:rPr>
          <w:sz w:val="28"/>
          <w:szCs w:val="28"/>
        </w:rPr>
        <w:t>, касающихся рассматриваемого в стандарте аспекта</w:t>
      </w:r>
      <w:r w:rsidR="00C475EB" w:rsidRPr="008F36DF">
        <w:rPr>
          <w:sz w:val="28"/>
          <w:szCs w:val="28"/>
        </w:rPr>
        <w:t>.</w:t>
      </w:r>
    </w:p>
    <w:p w14:paraId="5E06E4FF"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498BE021"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1622357F"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396B0501" w14:textId="77777777" w:rsidR="00085BCB" w:rsidRPr="008F36DF" w:rsidRDefault="00085BCB" w:rsidP="00085BCB">
      <w:pPr>
        <w:spacing w:line="360" w:lineRule="auto"/>
        <w:ind w:firstLine="708"/>
        <w:rPr>
          <w:sz w:val="28"/>
          <w:szCs w:val="28"/>
        </w:rPr>
      </w:pPr>
      <w:r w:rsidRPr="00170135">
        <w:rPr>
          <w:sz w:val="28"/>
          <w:szCs w:val="28"/>
        </w:rPr>
        <w:t>Проект стандарта разработан с учетом национальных стандартов, распространяющихся на данный объект стандартизации.</w:t>
      </w:r>
    </w:p>
    <w:p w14:paraId="59ABD639" w14:textId="77777777" w:rsidR="00194F18" w:rsidRPr="008F36DF"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304620E6" w14:textId="77777777" w:rsidR="0065590A" w:rsidRDefault="00085BCB" w:rsidP="00085BCB">
      <w:pPr>
        <w:spacing w:line="360" w:lineRule="auto"/>
        <w:ind w:firstLine="708"/>
        <w:rPr>
          <w:sz w:val="28"/>
          <w:szCs w:val="28"/>
        </w:rPr>
      </w:pPr>
      <w:r w:rsidRPr="00085BCB">
        <w:rPr>
          <w:sz w:val="28"/>
          <w:szCs w:val="28"/>
        </w:rPr>
        <w:t xml:space="preserve">Проект ГОСТ Р разработан с целью </w:t>
      </w:r>
      <w:r w:rsidRPr="00A63769">
        <w:rPr>
          <w:sz w:val="28"/>
          <w:szCs w:val="28"/>
        </w:rPr>
        <w:t>установления</w:t>
      </w:r>
      <w:r w:rsidRPr="00085BCB">
        <w:rPr>
          <w:sz w:val="28"/>
          <w:szCs w:val="28"/>
        </w:rPr>
        <w:t xml:space="preserve"> </w:t>
      </w:r>
      <w:r w:rsidR="00FA154F" w:rsidRPr="00FA154F">
        <w:rPr>
          <w:sz w:val="28"/>
          <w:szCs w:val="28"/>
        </w:rPr>
        <w:t>общи</w:t>
      </w:r>
      <w:r w:rsidR="00FA154F">
        <w:rPr>
          <w:sz w:val="28"/>
          <w:szCs w:val="28"/>
        </w:rPr>
        <w:t>х</w:t>
      </w:r>
      <w:r w:rsidR="00FA154F" w:rsidRPr="00FA154F">
        <w:rPr>
          <w:sz w:val="28"/>
          <w:szCs w:val="28"/>
        </w:rPr>
        <w:t xml:space="preserve"> требовани</w:t>
      </w:r>
      <w:r w:rsidR="00FA154F">
        <w:rPr>
          <w:sz w:val="28"/>
          <w:szCs w:val="28"/>
        </w:rPr>
        <w:t>й</w:t>
      </w:r>
      <w:r w:rsidR="00FA154F" w:rsidRPr="00FA154F">
        <w:rPr>
          <w:sz w:val="28"/>
          <w:szCs w:val="28"/>
        </w:rPr>
        <w:t xml:space="preserve"> к поддержке </w:t>
      </w:r>
      <w:r w:rsidR="00A63769">
        <w:rPr>
          <w:sz w:val="28"/>
          <w:szCs w:val="28"/>
        </w:rPr>
        <w:t>жизненного цикла (</w:t>
      </w:r>
      <w:r w:rsidR="00FA154F" w:rsidRPr="00FA154F">
        <w:rPr>
          <w:sz w:val="28"/>
          <w:szCs w:val="28"/>
        </w:rPr>
        <w:t>ЖЦ</w:t>
      </w:r>
      <w:r w:rsidR="00A63769">
        <w:rPr>
          <w:sz w:val="28"/>
          <w:szCs w:val="28"/>
        </w:rPr>
        <w:t>)</w:t>
      </w:r>
      <w:r w:rsidR="00FA154F" w:rsidRPr="00FA154F">
        <w:rPr>
          <w:sz w:val="28"/>
          <w:szCs w:val="28"/>
        </w:rPr>
        <w:t xml:space="preserve"> изделий</w:t>
      </w:r>
      <w:r w:rsidR="0065590A">
        <w:rPr>
          <w:sz w:val="28"/>
          <w:szCs w:val="28"/>
        </w:rPr>
        <w:t xml:space="preserve"> всех отраслей машиностроения (далее – изделий)</w:t>
      </w:r>
      <w:r w:rsidR="00FA154F" w:rsidRPr="00FA154F">
        <w:rPr>
          <w:sz w:val="28"/>
          <w:szCs w:val="28"/>
        </w:rPr>
        <w:t xml:space="preserve">, общей методологии работ с применением системной инженерии и необходимым для этого технологиям </w:t>
      </w:r>
      <w:r w:rsidR="00A63769">
        <w:rPr>
          <w:sz w:val="28"/>
          <w:szCs w:val="28"/>
        </w:rPr>
        <w:t xml:space="preserve">управления процессами </w:t>
      </w:r>
      <w:r w:rsidR="00FA154F" w:rsidRPr="00FA154F">
        <w:rPr>
          <w:sz w:val="28"/>
          <w:szCs w:val="28"/>
        </w:rPr>
        <w:t>ЖЦ</w:t>
      </w:r>
      <w:r w:rsidR="0065590A">
        <w:rPr>
          <w:sz w:val="28"/>
          <w:szCs w:val="28"/>
        </w:rPr>
        <w:t xml:space="preserve"> изделий</w:t>
      </w:r>
      <w:r w:rsidRPr="00085BCB">
        <w:rPr>
          <w:sz w:val="28"/>
          <w:szCs w:val="28"/>
        </w:rPr>
        <w:t>.</w:t>
      </w:r>
      <w:r>
        <w:rPr>
          <w:sz w:val="28"/>
          <w:szCs w:val="28"/>
        </w:rPr>
        <w:t xml:space="preserve"> </w:t>
      </w:r>
    </w:p>
    <w:p w14:paraId="0D68E961" w14:textId="77777777" w:rsidR="00317808" w:rsidRDefault="00317808" w:rsidP="00317808">
      <w:pPr>
        <w:spacing w:line="360" w:lineRule="auto"/>
        <w:ind w:firstLine="708"/>
        <w:rPr>
          <w:sz w:val="28"/>
          <w:szCs w:val="28"/>
        </w:rPr>
      </w:pPr>
      <w:r>
        <w:rPr>
          <w:sz w:val="28"/>
          <w:szCs w:val="28"/>
        </w:rPr>
        <w:t>Национальный с</w:t>
      </w:r>
      <w:r w:rsidRPr="00932222">
        <w:rPr>
          <w:sz w:val="28"/>
          <w:szCs w:val="28"/>
        </w:rPr>
        <w:t xml:space="preserve">тандарт предназначен для применения при разработке и внедрении национальных стандартов, регламентирующих разные аспекты </w:t>
      </w:r>
      <w:r w:rsidRPr="00932222">
        <w:rPr>
          <w:sz w:val="28"/>
          <w:szCs w:val="28"/>
        </w:rPr>
        <w:lastRenderedPageBreak/>
        <w:t xml:space="preserve">поддержки </w:t>
      </w:r>
      <w:r>
        <w:rPr>
          <w:sz w:val="28"/>
          <w:szCs w:val="28"/>
        </w:rPr>
        <w:t>ЖЦ</w:t>
      </w:r>
      <w:r w:rsidRPr="00932222">
        <w:rPr>
          <w:sz w:val="28"/>
          <w:szCs w:val="28"/>
        </w:rPr>
        <w:t xml:space="preserve"> изделий, а также при осуществлении </w:t>
      </w:r>
      <w:r>
        <w:rPr>
          <w:sz w:val="28"/>
          <w:szCs w:val="28"/>
        </w:rPr>
        <w:t>поддержки ЖЦ конкретных типов изделий</w:t>
      </w:r>
      <w:r w:rsidRPr="00932222">
        <w:rPr>
          <w:sz w:val="28"/>
          <w:szCs w:val="28"/>
        </w:rPr>
        <w:t>.</w:t>
      </w:r>
    </w:p>
    <w:p w14:paraId="0CCDEF34" w14:textId="77777777" w:rsidR="0065590A" w:rsidRDefault="0065590A" w:rsidP="0065590A">
      <w:pPr>
        <w:tabs>
          <w:tab w:val="left" w:pos="993"/>
        </w:tabs>
        <w:spacing w:line="360" w:lineRule="auto"/>
        <w:rPr>
          <w:sz w:val="28"/>
          <w:szCs w:val="28"/>
        </w:rPr>
      </w:pPr>
      <w:r w:rsidRPr="0065590A">
        <w:rPr>
          <w:sz w:val="28"/>
          <w:szCs w:val="28"/>
        </w:rPr>
        <w:t>Поддержка ЖЦ изделия рассматривается как системно организованная инженерная деятельность субъектов ЖЦ по обеспечению разработки, производства, эксплуатации, ремонта изделий и завершения их ЖЦ, осуществляемая на единых принципах с применением методологии системной инженерии и стандартизованных технологий управления ЖЦ, компьютерных моделей, электронных документов, данных и средств обмена цифровой информацией в интегрированной информационной среде. При этом поддержку ЖЦ не следует путать со вспомогательной деятельностью по материальному и информационному обеспечению основной деятельности на стадиях ЖЦ изделия.</w:t>
      </w:r>
    </w:p>
    <w:p w14:paraId="429AE855" w14:textId="77777777" w:rsidR="0065590A" w:rsidRPr="0074271F" w:rsidRDefault="0065590A" w:rsidP="0065590A">
      <w:pPr>
        <w:tabs>
          <w:tab w:val="left" w:pos="993"/>
        </w:tabs>
        <w:spacing w:line="360" w:lineRule="auto"/>
        <w:rPr>
          <w:sz w:val="28"/>
          <w:szCs w:val="28"/>
        </w:rPr>
      </w:pPr>
      <w:r>
        <w:rPr>
          <w:sz w:val="28"/>
          <w:szCs w:val="28"/>
        </w:rPr>
        <w:t xml:space="preserve">Проект стандарта </w:t>
      </w:r>
      <w:r w:rsidRPr="00CA67D8">
        <w:rPr>
          <w:sz w:val="28"/>
          <w:szCs w:val="28"/>
        </w:rPr>
        <w:t>разработан с учетом применимых в национальной стандартизации положений международн</w:t>
      </w:r>
      <w:r>
        <w:rPr>
          <w:sz w:val="28"/>
          <w:szCs w:val="28"/>
        </w:rPr>
        <w:t>ого</w:t>
      </w:r>
      <w:r w:rsidRPr="00CA67D8">
        <w:rPr>
          <w:sz w:val="28"/>
          <w:szCs w:val="28"/>
        </w:rPr>
        <w:t xml:space="preserve"> стандарт</w:t>
      </w:r>
      <w:r>
        <w:rPr>
          <w:sz w:val="28"/>
          <w:szCs w:val="28"/>
        </w:rPr>
        <w:t xml:space="preserve">а </w:t>
      </w:r>
      <w:r w:rsidRPr="00684C90">
        <w:rPr>
          <w:sz w:val="28"/>
          <w:szCs w:val="28"/>
          <w:lang w:val="en-US"/>
        </w:rPr>
        <w:t>ISO</w:t>
      </w:r>
      <w:r w:rsidRPr="0074271F">
        <w:rPr>
          <w:sz w:val="28"/>
          <w:szCs w:val="28"/>
        </w:rPr>
        <w:t>/</w:t>
      </w:r>
      <w:r w:rsidRPr="00684C90">
        <w:rPr>
          <w:sz w:val="28"/>
          <w:szCs w:val="28"/>
          <w:lang w:val="en-US"/>
        </w:rPr>
        <w:t>IEC</w:t>
      </w:r>
      <w:r w:rsidRPr="0074271F">
        <w:rPr>
          <w:sz w:val="28"/>
          <w:szCs w:val="28"/>
        </w:rPr>
        <w:t>/</w:t>
      </w:r>
      <w:r w:rsidRPr="00684C90">
        <w:rPr>
          <w:sz w:val="28"/>
          <w:szCs w:val="28"/>
          <w:lang w:val="en-US"/>
        </w:rPr>
        <w:t>IEEE</w:t>
      </w:r>
      <w:r w:rsidRPr="0074271F">
        <w:rPr>
          <w:sz w:val="28"/>
          <w:szCs w:val="28"/>
        </w:rPr>
        <w:t xml:space="preserve"> 24748-1:2024 </w:t>
      </w:r>
      <w:r w:rsidRPr="00684C90">
        <w:rPr>
          <w:sz w:val="28"/>
          <w:szCs w:val="28"/>
          <w:lang w:val="en-US"/>
        </w:rPr>
        <w:t>Systems</w:t>
      </w:r>
      <w:r w:rsidRPr="0074271F">
        <w:rPr>
          <w:sz w:val="28"/>
          <w:szCs w:val="28"/>
        </w:rPr>
        <w:t xml:space="preserve"> </w:t>
      </w:r>
      <w:r w:rsidRPr="00684C90">
        <w:rPr>
          <w:sz w:val="28"/>
          <w:szCs w:val="28"/>
          <w:lang w:val="en-US"/>
        </w:rPr>
        <w:t>and</w:t>
      </w:r>
      <w:r w:rsidRPr="0074271F">
        <w:rPr>
          <w:sz w:val="28"/>
          <w:szCs w:val="28"/>
        </w:rPr>
        <w:t xml:space="preserve"> </w:t>
      </w:r>
      <w:r w:rsidRPr="00684C90">
        <w:rPr>
          <w:sz w:val="28"/>
          <w:szCs w:val="28"/>
          <w:lang w:val="en-US"/>
        </w:rPr>
        <w:t>software</w:t>
      </w:r>
      <w:r w:rsidRPr="0074271F">
        <w:rPr>
          <w:sz w:val="28"/>
          <w:szCs w:val="28"/>
        </w:rPr>
        <w:t xml:space="preserve"> </w:t>
      </w:r>
      <w:r w:rsidRPr="00684C90">
        <w:rPr>
          <w:sz w:val="28"/>
          <w:szCs w:val="28"/>
          <w:lang w:val="en-US"/>
        </w:rPr>
        <w:t>engineering</w:t>
      </w:r>
      <w:r w:rsidRPr="0074271F">
        <w:rPr>
          <w:sz w:val="28"/>
          <w:szCs w:val="28"/>
        </w:rPr>
        <w:t xml:space="preserve"> — </w:t>
      </w:r>
      <w:r w:rsidRPr="00684C90">
        <w:rPr>
          <w:sz w:val="28"/>
          <w:szCs w:val="28"/>
          <w:lang w:val="en-US"/>
        </w:rPr>
        <w:t>Life</w:t>
      </w:r>
      <w:r w:rsidRPr="0074271F">
        <w:rPr>
          <w:sz w:val="28"/>
          <w:szCs w:val="28"/>
        </w:rPr>
        <w:t xml:space="preserve"> </w:t>
      </w:r>
      <w:r w:rsidRPr="00684C90">
        <w:rPr>
          <w:sz w:val="28"/>
          <w:szCs w:val="28"/>
          <w:lang w:val="en-US"/>
        </w:rPr>
        <w:t>cycle</w:t>
      </w:r>
      <w:r w:rsidRPr="0074271F">
        <w:rPr>
          <w:sz w:val="28"/>
          <w:szCs w:val="28"/>
        </w:rPr>
        <w:t xml:space="preserve"> </w:t>
      </w:r>
      <w:r w:rsidRPr="00684C90">
        <w:rPr>
          <w:sz w:val="28"/>
          <w:szCs w:val="28"/>
          <w:lang w:val="en-US"/>
        </w:rPr>
        <w:t>management</w:t>
      </w:r>
      <w:r w:rsidRPr="0074271F">
        <w:rPr>
          <w:sz w:val="28"/>
          <w:szCs w:val="28"/>
        </w:rPr>
        <w:t xml:space="preserve"> — </w:t>
      </w:r>
      <w:r w:rsidRPr="00684C90">
        <w:rPr>
          <w:sz w:val="28"/>
          <w:szCs w:val="28"/>
          <w:lang w:val="en-US"/>
        </w:rPr>
        <w:t>Part</w:t>
      </w:r>
      <w:r w:rsidRPr="0074271F">
        <w:rPr>
          <w:sz w:val="28"/>
          <w:szCs w:val="28"/>
        </w:rPr>
        <w:t xml:space="preserve"> 1: </w:t>
      </w:r>
      <w:r w:rsidRPr="00684C90">
        <w:rPr>
          <w:sz w:val="28"/>
          <w:szCs w:val="28"/>
          <w:lang w:val="en-US"/>
        </w:rPr>
        <w:t>Guidelines</w:t>
      </w:r>
      <w:r w:rsidRPr="0074271F">
        <w:rPr>
          <w:sz w:val="28"/>
          <w:szCs w:val="28"/>
        </w:rPr>
        <w:t xml:space="preserve"> </w:t>
      </w:r>
      <w:r w:rsidRPr="00684C90">
        <w:rPr>
          <w:sz w:val="28"/>
          <w:szCs w:val="28"/>
          <w:lang w:val="en-US"/>
        </w:rPr>
        <w:t>for</w:t>
      </w:r>
      <w:r w:rsidRPr="0074271F">
        <w:rPr>
          <w:sz w:val="28"/>
          <w:szCs w:val="28"/>
        </w:rPr>
        <w:t xml:space="preserve"> </w:t>
      </w:r>
      <w:r w:rsidRPr="00684C90">
        <w:rPr>
          <w:sz w:val="28"/>
          <w:szCs w:val="28"/>
          <w:lang w:val="en-US"/>
        </w:rPr>
        <w:t>life</w:t>
      </w:r>
      <w:r w:rsidRPr="0074271F">
        <w:rPr>
          <w:sz w:val="28"/>
          <w:szCs w:val="28"/>
        </w:rPr>
        <w:t xml:space="preserve"> </w:t>
      </w:r>
      <w:r w:rsidRPr="00684C90">
        <w:rPr>
          <w:sz w:val="28"/>
          <w:szCs w:val="28"/>
          <w:lang w:val="en-US"/>
        </w:rPr>
        <w:t>cycle</w:t>
      </w:r>
      <w:r w:rsidRPr="0074271F">
        <w:rPr>
          <w:sz w:val="28"/>
          <w:szCs w:val="28"/>
        </w:rPr>
        <w:t xml:space="preserve"> </w:t>
      </w:r>
      <w:r w:rsidRPr="00684C90">
        <w:rPr>
          <w:sz w:val="28"/>
          <w:szCs w:val="28"/>
          <w:lang w:val="en-US"/>
        </w:rPr>
        <w:t>management</w:t>
      </w:r>
      <w:r w:rsidR="00317808">
        <w:rPr>
          <w:sz w:val="28"/>
          <w:szCs w:val="28"/>
        </w:rPr>
        <w:t xml:space="preserve"> и</w:t>
      </w:r>
      <w:r>
        <w:rPr>
          <w:sz w:val="28"/>
          <w:szCs w:val="28"/>
        </w:rPr>
        <w:t xml:space="preserve"> </w:t>
      </w:r>
      <w:r w:rsidRPr="0065590A">
        <w:rPr>
          <w:sz w:val="28"/>
          <w:szCs w:val="28"/>
        </w:rPr>
        <w:t>Руководств</w:t>
      </w:r>
      <w:r>
        <w:rPr>
          <w:sz w:val="28"/>
          <w:szCs w:val="28"/>
        </w:rPr>
        <w:t>а</w:t>
      </w:r>
      <w:r w:rsidRPr="0065590A">
        <w:rPr>
          <w:sz w:val="28"/>
          <w:szCs w:val="28"/>
        </w:rPr>
        <w:t xml:space="preserve"> к своду знаний по управлению проектами. PMBOK Guide</w:t>
      </w:r>
      <w:r>
        <w:rPr>
          <w:sz w:val="28"/>
          <w:szCs w:val="28"/>
        </w:rPr>
        <w:t>.</w:t>
      </w:r>
      <w:r w:rsidRPr="0065590A">
        <w:rPr>
          <w:sz w:val="28"/>
          <w:szCs w:val="28"/>
        </w:rPr>
        <w:t xml:space="preserve"> Изд. 5, 2012.</w:t>
      </w:r>
    </w:p>
    <w:p w14:paraId="4BCFE084" w14:textId="77777777" w:rsidR="00CA75B1" w:rsidRPr="008F36DF" w:rsidRDefault="00CA75B1" w:rsidP="00CA75B1">
      <w:pPr>
        <w:tabs>
          <w:tab w:val="left" w:pos="1260"/>
        </w:tabs>
        <w:spacing w:line="360" w:lineRule="auto"/>
        <w:rPr>
          <w:sz w:val="28"/>
          <w:szCs w:val="28"/>
        </w:rPr>
      </w:pPr>
      <w:r w:rsidRPr="008F36DF">
        <w:rPr>
          <w:sz w:val="28"/>
          <w:szCs w:val="28"/>
        </w:rPr>
        <w:t>Национальный стандарт разрабатывается впервые.</w:t>
      </w:r>
    </w:p>
    <w:p w14:paraId="00E5076A"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6D5A30B7" w14:textId="77777777" w:rsidR="00574C74" w:rsidRPr="00574C74" w:rsidRDefault="00574C74" w:rsidP="00574C74">
      <w:pPr>
        <w:spacing w:line="360" w:lineRule="auto"/>
        <w:rPr>
          <w:sz w:val="28"/>
          <w:szCs w:val="28"/>
        </w:rPr>
      </w:pPr>
      <w:r w:rsidRPr="00574C74">
        <w:rPr>
          <w:sz w:val="28"/>
          <w:szCs w:val="28"/>
        </w:rPr>
        <w:t xml:space="preserve">В ходе рассмотрения первой редакции проекта ГОСТ Р поступили замечания и предложения от </w:t>
      </w:r>
      <w:r w:rsidR="00FA154F">
        <w:rPr>
          <w:sz w:val="28"/>
          <w:szCs w:val="28"/>
        </w:rPr>
        <w:t>26</w:t>
      </w:r>
      <w:r w:rsidRPr="00574C74">
        <w:rPr>
          <w:sz w:val="28"/>
          <w:szCs w:val="28"/>
        </w:rPr>
        <w:t xml:space="preserve"> организаций (</w:t>
      </w:r>
      <w:r w:rsidR="00FA154F" w:rsidRPr="00FA154F">
        <w:rPr>
          <w:sz w:val="28"/>
          <w:szCs w:val="28"/>
        </w:rPr>
        <w:t>АО «Невское ПКБ», АО «Концерн «Созвездие», ПАО «Яковлев», ПАО «РКК «Энергия», ПАО «Ил», АО «ТМХ», ООО «ТМХ Интеллектуальные системы», ООО «ТМХ Технологии», ООО «ТМХ Инжиниринг», ФГУП «ВНИИ «Центр», », АО «Концерн ВКО «Алмаз-Антей», АО «ЦС «Звездочка», АО «Северное ПКБ», АО «НИПТБ «Онега», АО «ЦКБ МТ «Рубин», ПАО «ОДК-УМПО», АО «</w:t>
      </w:r>
      <w:proofErr w:type="spellStart"/>
      <w:r w:rsidR="00FA154F" w:rsidRPr="00FA154F">
        <w:rPr>
          <w:sz w:val="28"/>
          <w:szCs w:val="28"/>
        </w:rPr>
        <w:t>ЦНИИмаш</w:t>
      </w:r>
      <w:proofErr w:type="spellEnd"/>
      <w:r w:rsidR="00FA154F" w:rsidRPr="00FA154F">
        <w:rPr>
          <w:sz w:val="28"/>
          <w:szCs w:val="28"/>
        </w:rPr>
        <w:t>», АО «НПП «Респиратор», АО «</w:t>
      </w:r>
      <w:proofErr w:type="spellStart"/>
      <w:r w:rsidR="00FA154F" w:rsidRPr="00FA154F">
        <w:rPr>
          <w:sz w:val="28"/>
          <w:szCs w:val="28"/>
        </w:rPr>
        <w:t>ЦНИИточмаш</w:t>
      </w:r>
      <w:proofErr w:type="spellEnd"/>
      <w:r w:rsidR="00FA154F" w:rsidRPr="00FA154F">
        <w:rPr>
          <w:sz w:val="28"/>
          <w:szCs w:val="28"/>
        </w:rPr>
        <w:t xml:space="preserve">», АО «НПП «Полет», НИЦ «Курчатовский институт», АО «КРЭМЗ», АО «НИИАА», АО </w:t>
      </w:r>
      <w:r w:rsidR="00FA154F" w:rsidRPr="00FA154F">
        <w:rPr>
          <w:sz w:val="28"/>
          <w:szCs w:val="28"/>
        </w:rPr>
        <w:lastRenderedPageBreak/>
        <w:t>«НПО «Импульс», АО «Туполев», ПАО «</w:t>
      </w:r>
      <w:proofErr w:type="spellStart"/>
      <w:r w:rsidR="00FA154F" w:rsidRPr="00FA154F">
        <w:rPr>
          <w:sz w:val="28"/>
          <w:szCs w:val="28"/>
        </w:rPr>
        <w:t>Интелтех</w:t>
      </w:r>
      <w:proofErr w:type="spellEnd"/>
      <w:r w:rsidR="005C23D5" w:rsidRPr="005C23D5">
        <w:rPr>
          <w:sz w:val="28"/>
          <w:szCs w:val="28"/>
        </w:rPr>
        <w:t>»</w:t>
      </w:r>
      <w:r w:rsidRPr="00574C74">
        <w:rPr>
          <w:sz w:val="28"/>
          <w:szCs w:val="28"/>
        </w:rPr>
        <w:t xml:space="preserve">). В отзывах </w:t>
      </w:r>
      <w:r w:rsidR="005C23D5">
        <w:rPr>
          <w:sz w:val="28"/>
          <w:szCs w:val="28"/>
        </w:rPr>
        <w:t>2</w:t>
      </w:r>
      <w:r w:rsidR="00FA154F">
        <w:rPr>
          <w:sz w:val="28"/>
          <w:szCs w:val="28"/>
        </w:rPr>
        <w:t>4</w:t>
      </w:r>
      <w:r w:rsidRPr="00574C74">
        <w:rPr>
          <w:sz w:val="28"/>
          <w:szCs w:val="28"/>
        </w:rPr>
        <w:t xml:space="preserve"> организации замечания и предложения отсутствуют.</w:t>
      </w:r>
    </w:p>
    <w:p w14:paraId="380BDA10" w14:textId="77777777" w:rsidR="005C23D5" w:rsidRPr="005C23D5" w:rsidRDefault="00574C74" w:rsidP="00574C74">
      <w:pPr>
        <w:spacing w:line="360" w:lineRule="auto"/>
        <w:rPr>
          <w:sz w:val="28"/>
          <w:szCs w:val="28"/>
        </w:rPr>
      </w:pPr>
      <w:r w:rsidRPr="00574C74">
        <w:rPr>
          <w:sz w:val="28"/>
          <w:szCs w:val="28"/>
        </w:rPr>
        <w:t>По всем полученным замечаниям и предложениям составлена сводка отзывов, на основании которой подготовлена окончательная редакция проекта ГОСТ Р.</w:t>
      </w:r>
      <w:r w:rsidR="005C23D5" w:rsidRPr="005C23D5">
        <w:rPr>
          <w:sz w:val="28"/>
          <w:szCs w:val="28"/>
        </w:rPr>
        <w:t xml:space="preserve"> Из </w:t>
      </w:r>
      <w:r w:rsidR="00FA154F" w:rsidRPr="00FA154F">
        <w:rPr>
          <w:sz w:val="28"/>
          <w:szCs w:val="28"/>
        </w:rPr>
        <w:t>188 полученных замечаний: принято – 120, принято частично – 55, отклонено – 13, принято к сведению – 10</w:t>
      </w:r>
      <w:r w:rsidR="005C23D5" w:rsidRPr="005C23D5">
        <w:rPr>
          <w:sz w:val="28"/>
          <w:szCs w:val="28"/>
        </w:rPr>
        <w:t>.</w:t>
      </w:r>
    </w:p>
    <w:p w14:paraId="1118AFE2" w14:textId="21B6519A" w:rsidR="00574C74" w:rsidRDefault="005C23D5" w:rsidP="00C475EB">
      <w:pPr>
        <w:spacing w:line="360" w:lineRule="auto"/>
        <w:rPr>
          <w:sz w:val="28"/>
          <w:szCs w:val="28"/>
        </w:rPr>
      </w:pPr>
      <w:r w:rsidRPr="005C23D5">
        <w:rPr>
          <w:sz w:val="28"/>
          <w:szCs w:val="28"/>
        </w:rPr>
        <w:t xml:space="preserve">Проект стандарта существенно доработан по замечаниям </w:t>
      </w:r>
      <w:r w:rsidRPr="00317808">
        <w:rPr>
          <w:sz w:val="28"/>
          <w:szCs w:val="28"/>
        </w:rPr>
        <w:t>ПАО «РКК «Энергия», Г</w:t>
      </w:r>
      <w:r w:rsidR="00317808">
        <w:rPr>
          <w:sz w:val="28"/>
          <w:szCs w:val="28"/>
        </w:rPr>
        <w:t>К</w:t>
      </w:r>
      <w:r w:rsidRPr="00317808">
        <w:rPr>
          <w:sz w:val="28"/>
          <w:szCs w:val="28"/>
        </w:rPr>
        <w:t xml:space="preserve"> «ТМХ», АО «</w:t>
      </w:r>
      <w:proofErr w:type="spellStart"/>
      <w:r w:rsidRPr="00317808">
        <w:rPr>
          <w:sz w:val="28"/>
          <w:szCs w:val="28"/>
        </w:rPr>
        <w:t>ЦНИИмаш</w:t>
      </w:r>
      <w:proofErr w:type="spellEnd"/>
      <w:r w:rsidRPr="00317808">
        <w:rPr>
          <w:sz w:val="28"/>
          <w:szCs w:val="28"/>
        </w:rPr>
        <w:t>», ФГУП «ВНИИ «Центр»,</w:t>
      </w:r>
      <w:r w:rsidR="003F6C19" w:rsidRPr="00317808">
        <w:rPr>
          <w:sz w:val="28"/>
          <w:szCs w:val="28"/>
        </w:rPr>
        <w:t xml:space="preserve"> </w:t>
      </w:r>
      <w:r w:rsidRPr="00317808">
        <w:rPr>
          <w:sz w:val="28"/>
          <w:szCs w:val="28"/>
        </w:rPr>
        <w:t>АО «Концерн ВКО «Алмаз-Антей»</w:t>
      </w:r>
      <w:r w:rsidR="00317808">
        <w:rPr>
          <w:sz w:val="28"/>
          <w:szCs w:val="28"/>
        </w:rPr>
        <w:t>, АО «КБП»</w:t>
      </w:r>
      <w:r w:rsidRPr="00317808">
        <w:rPr>
          <w:sz w:val="28"/>
          <w:szCs w:val="28"/>
        </w:rPr>
        <w:t xml:space="preserve"> и других</w:t>
      </w:r>
      <w:r w:rsidR="004E2304">
        <w:rPr>
          <w:sz w:val="28"/>
          <w:szCs w:val="28"/>
        </w:rPr>
        <w:t xml:space="preserve"> организаций</w:t>
      </w:r>
      <w:r w:rsidRPr="005C23D5">
        <w:rPr>
          <w:sz w:val="28"/>
          <w:szCs w:val="28"/>
        </w:rPr>
        <w:t xml:space="preserve">. </w:t>
      </w:r>
    </w:p>
    <w:p w14:paraId="7B20301D" w14:textId="135A6430" w:rsidR="00D46D66" w:rsidRPr="00DC7119" w:rsidRDefault="00214F35" w:rsidP="00B90076">
      <w:pPr>
        <w:spacing w:line="360" w:lineRule="auto"/>
        <w:rPr>
          <w:sz w:val="28"/>
          <w:szCs w:val="28"/>
        </w:rPr>
      </w:pPr>
      <w:r w:rsidRPr="0090600E">
        <w:rPr>
          <w:sz w:val="28"/>
          <w:szCs w:val="28"/>
        </w:rPr>
        <w:t xml:space="preserve">Окончательная редакция проекта стандарта рассмотрена членами ТК 482 «Поддержка жизненного цикла продукции», в результате чего поступили </w:t>
      </w:r>
      <w:r w:rsidRPr="00DC7119">
        <w:rPr>
          <w:sz w:val="28"/>
          <w:szCs w:val="28"/>
        </w:rPr>
        <w:t xml:space="preserve">замечания и предложения от </w:t>
      </w:r>
      <w:r w:rsidR="00DC7119" w:rsidRPr="00DC7119">
        <w:rPr>
          <w:sz w:val="28"/>
          <w:szCs w:val="28"/>
        </w:rPr>
        <w:t>8</w:t>
      </w:r>
      <w:r w:rsidR="003F6C19" w:rsidRPr="00DC7119">
        <w:rPr>
          <w:sz w:val="28"/>
          <w:szCs w:val="28"/>
        </w:rPr>
        <w:t xml:space="preserve"> организаций:</w:t>
      </w:r>
      <w:r w:rsidR="00B90076" w:rsidRPr="00DC7119">
        <w:rPr>
          <w:sz w:val="28"/>
          <w:szCs w:val="28"/>
        </w:rPr>
        <w:t xml:space="preserve"> АО «КБП», АО «Концерн ВКО «Алмаз-Антей», АО «НЦВ Миль и Камов», АО «ОСК», ГК «ТМХ», АО «</w:t>
      </w:r>
      <w:proofErr w:type="spellStart"/>
      <w:r w:rsidR="00B90076" w:rsidRPr="00DC7119">
        <w:rPr>
          <w:sz w:val="28"/>
          <w:szCs w:val="28"/>
        </w:rPr>
        <w:t>ЦНИИмаш</w:t>
      </w:r>
      <w:proofErr w:type="spellEnd"/>
      <w:r w:rsidR="00B90076" w:rsidRPr="00DC7119">
        <w:rPr>
          <w:sz w:val="28"/>
          <w:szCs w:val="28"/>
        </w:rPr>
        <w:t>», ООО «КСК», ПАО «РКК «Энергия»</w:t>
      </w:r>
      <w:r w:rsidR="003F6C19" w:rsidRPr="00DC7119">
        <w:rPr>
          <w:sz w:val="28"/>
          <w:szCs w:val="28"/>
        </w:rPr>
        <w:t>.</w:t>
      </w:r>
      <w:r w:rsidR="0090600E" w:rsidRPr="00DC7119">
        <w:rPr>
          <w:sz w:val="28"/>
          <w:szCs w:val="28"/>
        </w:rPr>
        <w:t xml:space="preserve"> </w:t>
      </w:r>
      <w:r w:rsidR="00D46D66" w:rsidRPr="00DC7119">
        <w:rPr>
          <w:sz w:val="28"/>
          <w:szCs w:val="28"/>
        </w:rPr>
        <w:t xml:space="preserve">В отзывах </w:t>
      </w:r>
      <w:r w:rsidR="003F6C19" w:rsidRPr="00DC7119">
        <w:rPr>
          <w:sz w:val="28"/>
          <w:szCs w:val="28"/>
        </w:rPr>
        <w:t>22</w:t>
      </w:r>
      <w:r w:rsidR="00D46D66" w:rsidRPr="00DC7119">
        <w:rPr>
          <w:sz w:val="28"/>
          <w:szCs w:val="28"/>
        </w:rPr>
        <w:t xml:space="preserve"> организаций замечания и предложения отсутствуют.</w:t>
      </w:r>
    </w:p>
    <w:p w14:paraId="1CE2BF86" w14:textId="77777777" w:rsidR="00214F35" w:rsidRPr="00B90076" w:rsidRDefault="0090600E" w:rsidP="00214F35">
      <w:pPr>
        <w:spacing w:line="360" w:lineRule="auto"/>
        <w:rPr>
          <w:sz w:val="28"/>
          <w:szCs w:val="28"/>
        </w:rPr>
      </w:pPr>
      <w:r w:rsidRPr="00DC7119">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3F6C19" w:rsidRPr="00DC7119">
        <w:rPr>
          <w:sz w:val="28"/>
          <w:szCs w:val="28"/>
        </w:rPr>
        <w:t>3</w:t>
      </w:r>
      <w:r w:rsidR="00B90076" w:rsidRPr="00DC7119">
        <w:rPr>
          <w:sz w:val="28"/>
          <w:szCs w:val="28"/>
        </w:rPr>
        <w:t>1</w:t>
      </w:r>
      <w:r w:rsidRPr="00DC7119">
        <w:rPr>
          <w:sz w:val="28"/>
          <w:szCs w:val="28"/>
        </w:rPr>
        <w:t xml:space="preserve"> полученн</w:t>
      </w:r>
      <w:r w:rsidR="00B90076" w:rsidRPr="00DC7119">
        <w:rPr>
          <w:sz w:val="28"/>
          <w:szCs w:val="28"/>
        </w:rPr>
        <w:t>ого</w:t>
      </w:r>
      <w:r w:rsidRPr="00DC7119">
        <w:rPr>
          <w:sz w:val="28"/>
          <w:szCs w:val="28"/>
        </w:rPr>
        <w:t xml:space="preserve"> замечани</w:t>
      </w:r>
      <w:r w:rsidR="00B90076" w:rsidRPr="00DC7119">
        <w:rPr>
          <w:sz w:val="28"/>
          <w:szCs w:val="28"/>
        </w:rPr>
        <w:t>я</w:t>
      </w:r>
      <w:r w:rsidRPr="00DC7119">
        <w:rPr>
          <w:sz w:val="28"/>
          <w:szCs w:val="28"/>
        </w:rPr>
        <w:t xml:space="preserve">: принято – </w:t>
      </w:r>
      <w:r w:rsidR="00B90076" w:rsidRPr="00DC7119">
        <w:rPr>
          <w:sz w:val="28"/>
          <w:szCs w:val="28"/>
        </w:rPr>
        <w:t>2</w:t>
      </w:r>
      <w:r w:rsidRPr="00DC7119">
        <w:rPr>
          <w:sz w:val="28"/>
          <w:szCs w:val="28"/>
        </w:rPr>
        <w:t xml:space="preserve">3, принято частично – </w:t>
      </w:r>
      <w:r w:rsidR="00B90076" w:rsidRPr="00DC7119">
        <w:rPr>
          <w:sz w:val="28"/>
          <w:szCs w:val="28"/>
        </w:rPr>
        <w:t>7</w:t>
      </w:r>
      <w:r w:rsidRPr="00DC7119">
        <w:rPr>
          <w:sz w:val="28"/>
          <w:szCs w:val="28"/>
        </w:rPr>
        <w:t xml:space="preserve">, принято к сведению – </w:t>
      </w:r>
      <w:r w:rsidR="00B90076" w:rsidRPr="00DC7119">
        <w:rPr>
          <w:sz w:val="28"/>
          <w:szCs w:val="28"/>
        </w:rPr>
        <w:t>1</w:t>
      </w:r>
      <w:r w:rsidRPr="00DC7119">
        <w:rPr>
          <w:sz w:val="28"/>
          <w:szCs w:val="28"/>
        </w:rPr>
        <w:t xml:space="preserve">. Отклонено – </w:t>
      </w:r>
      <w:r w:rsidR="00B90076" w:rsidRPr="00DC7119">
        <w:rPr>
          <w:sz w:val="28"/>
          <w:szCs w:val="28"/>
        </w:rPr>
        <w:t>нет</w:t>
      </w:r>
      <w:r w:rsidRPr="00DC7119">
        <w:rPr>
          <w:sz w:val="28"/>
          <w:szCs w:val="28"/>
        </w:rPr>
        <w:t>.</w:t>
      </w:r>
      <w:r>
        <w:rPr>
          <w:sz w:val="28"/>
          <w:szCs w:val="28"/>
        </w:rPr>
        <w:t xml:space="preserve"> </w:t>
      </w:r>
    </w:p>
    <w:p w14:paraId="41DA3C3D" w14:textId="77777777" w:rsidR="005C23D5" w:rsidRPr="00883EF7" w:rsidRDefault="005C23D5" w:rsidP="005C23D5">
      <w:pPr>
        <w:spacing w:line="360" w:lineRule="auto"/>
        <w:rPr>
          <w:sz w:val="28"/>
          <w:szCs w:val="28"/>
        </w:rPr>
      </w:pPr>
      <w:r>
        <w:rPr>
          <w:color w:val="000000"/>
          <w:sz w:val="28"/>
          <w:szCs w:val="28"/>
        </w:rPr>
        <w:t>Окончательная редакция была доработана по замечаниям данных организаций и</w:t>
      </w:r>
      <w:r>
        <w:rPr>
          <w:sz w:val="28"/>
          <w:szCs w:val="28"/>
        </w:rPr>
        <w:t xml:space="preserve"> прошла процедуру голосования. </w:t>
      </w:r>
      <w:r w:rsidRPr="00F52456">
        <w:rPr>
          <w:sz w:val="28"/>
          <w:szCs w:val="28"/>
          <w:highlight w:val="yellow"/>
        </w:rPr>
        <w:t>В ходе голосования проект поддержало Х организации из Х, голосов «против» нет. От Х организаций-членов ТК ответы не поступили.</w:t>
      </w:r>
    </w:p>
    <w:p w14:paraId="6C45D1B7" w14:textId="77777777" w:rsidR="001B285E" w:rsidRPr="008F36DF" w:rsidRDefault="00194F18" w:rsidP="0079471F">
      <w:pPr>
        <w:spacing w:line="360" w:lineRule="auto"/>
        <w:rPr>
          <w:sz w:val="28"/>
          <w:szCs w:val="28"/>
        </w:rPr>
      </w:pPr>
      <w:r w:rsidRPr="008F36DF">
        <w:rPr>
          <w:sz w:val="28"/>
          <w:szCs w:val="28"/>
        </w:rPr>
        <w:t xml:space="preserve">На основании статьи 24 Федерального закона от 29 июня 2015 г. </w:t>
      </w:r>
      <w:r w:rsidR="00B90076">
        <w:rPr>
          <w:sz w:val="28"/>
          <w:szCs w:val="28"/>
        </w:rPr>
        <w:br/>
      </w:r>
      <w:r w:rsidRPr="008F36DF">
        <w:rPr>
          <w:sz w:val="28"/>
          <w:szCs w:val="28"/>
        </w:rPr>
        <w:t xml:space="preserve">№ 162-ФЗ «О стандартизации в Российской Федерации», с учетом результатов экспертизы проекта национального стандарта и на основе 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w:t>
      </w:r>
      <w:r w:rsidR="0079471F" w:rsidRPr="0079471F">
        <w:rPr>
          <w:sz w:val="28"/>
          <w:szCs w:val="28"/>
        </w:rPr>
        <w:t>Система поддержки жизненного цикла изделия. Общие требования</w:t>
      </w:r>
      <w:r w:rsidR="003D439A" w:rsidRPr="003D439A">
        <w:rPr>
          <w:sz w:val="28"/>
          <w:szCs w:val="28"/>
        </w:rPr>
        <w:t>»</w:t>
      </w:r>
      <w:r w:rsidR="00286639" w:rsidRPr="00BA1E82">
        <w:rPr>
          <w:color w:val="000000"/>
          <w:sz w:val="28"/>
          <w:szCs w:val="28"/>
        </w:rPr>
        <w:t xml:space="preserve">, </w:t>
      </w:r>
      <w:r w:rsidR="00286639" w:rsidRPr="008F36DF">
        <w:rPr>
          <w:sz w:val="28"/>
          <w:szCs w:val="28"/>
        </w:rPr>
        <w:t xml:space="preserve">разработанный </w:t>
      </w:r>
      <w:r w:rsidR="004F7442">
        <w:rPr>
          <w:sz w:val="28"/>
          <w:szCs w:val="28"/>
        </w:rPr>
        <w:t>А</w:t>
      </w:r>
      <w:r w:rsidR="00684FE8">
        <w:rPr>
          <w:color w:val="000000"/>
          <w:sz w:val="28"/>
          <w:szCs w:val="28"/>
        </w:rPr>
        <w:t xml:space="preserve">О НИЦ «Прикладная </w:t>
      </w:r>
      <w:r w:rsidR="005C23D5">
        <w:rPr>
          <w:color w:val="000000"/>
          <w:sz w:val="28"/>
          <w:szCs w:val="28"/>
        </w:rPr>
        <w:t>л</w:t>
      </w:r>
      <w:r w:rsidR="00684FE8">
        <w:rPr>
          <w:color w:val="000000"/>
          <w:sz w:val="28"/>
          <w:szCs w:val="28"/>
        </w:rPr>
        <w:t>огистика»</w:t>
      </w:r>
      <w:r w:rsidR="00F703EA" w:rsidRPr="008F36DF">
        <w:rPr>
          <w:color w:val="000000"/>
          <w:sz w:val="28"/>
          <w:szCs w:val="28"/>
        </w:rPr>
        <w:t xml:space="preserve"> </w:t>
      </w:r>
      <w:r w:rsidR="00286639" w:rsidRPr="008F36DF">
        <w:rPr>
          <w:sz w:val="28"/>
          <w:szCs w:val="28"/>
        </w:rPr>
        <w:t xml:space="preserve">в рамках </w:t>
      </w:r>
      <w:r w:rsidR="0079471F" w:rsidRPr="001A23D0">
        <w:rPr>
          <w:sz w:val="28"/>
          <w:szCs w:val="28"/>
        </w:rPr>
        <w:t>Перспективн</w:t>
      </w:r>
      <w:r w:rsidR="0079471F">
        <w:rPr>
          <w:sz w:val="28"/>
          <w:szCs w:val="28"/>
        </w:rPr>
        <w:t>ой</w:t>
      </w:r>
      <w:r w:rsidR="0079471F" w:rsidRPr="001A23D0">
        <w:rPr>
          <w:sz w:val="28"/>
          <w:szCs w:val="28"/>
        </w:rPr>
        <w:t xml:space="preserve"> программ</w:t>
      </w:r>
      <w:r w:rsidR="0079471F">
        <w:rPr>
          <w:sz w:val="28"/>
          <w:szCs w:val="28"/>
        </w:rPr>
        <w:t>ы</w:t>
      </w:r>
      <w:r w:rsidR="0079471F" w:rsidRPr="001A23D0">
        <w:rPr>
          <w:sz w:val="28"/>
          <w:szCs w:val="28"/>
        </w:rPr>
        <w:t xml:space="preserve"> стандартизации </w:t>
      </w:r>
      <w:r w:rsidR="0079471F" w:rsidRPr="001A23D0">
        <w:rPr>
          <w:sz w:val="28"/>
          <w:szCs w:val="28"/>
        </w:rPr>
        <w:lastRenderedPageBreak/>
        <w:t>в области поддержки жизненного цикла изделий на 2024-2026 гг. и Программ</w:t>
      </w:r>
      <w:r w:rsidR="0079471F">
        <w:rPr>
          <w:sz w:val="28"/>
          <w:szCs w:val="28"/>
        </w:rPr>
        <w:t>ы</w:t>
      </w:r>
      <w:r w:rsidR="0079471F" w:rsidRPr="001A23D0">
        <w:rPr>
          <w:sz w:val="28"/>
          <w:szCs w:val="28"/>
        </w:rPr>
        <w:t xml:space="preserve"> национальной стандартизации на 2025 г</w:t>
      </w:r>
      <w:r w:rsidR="0079471F" w:rsidRPr="003D439A">
        <w:rPr>
          <w:sz w:val="28"/>
          <w:szCs w:val="28"/>
        </w:rPr>
        <w:t>.</w:t>
      </w:r>
      <w:r w:rsidR="003D439A" w:rsidRPr="003D439A">
        <w:rPr>
          <w:sz w:val="28"/>
          <w:szCs w:val="28"/>
        </w:rPr>
        <w:t xml:space="preserve"> (шифр темы </w:t>
      </w:r>
      <w:r w:rsidR="00FA154F" w:rsidRPr="00190B3F">
        <w:rPr>
          <w:rFonts w:eastAsia="Calibri"/>
          <w:sz w:val="28"/>
          <w:szCs w:val="28"/>
        </w:rPr>
        <w:t>1.0.482-1.09</w:t>
      </w:r>
      <w:r w:rsidR="00FA154F">
        <w:rPr>
          <w:rFonts w:eastAsia="Calibri"/>
          <w:sz w:val="28"/>
          <w:szCs w:val="28"/>
        </w:rPr>
        <w:t>5</w:t>
      </w:r>
      <w:r w:rsidR="00FA154F" w:rsidRPr="00190B3F">
        <w:rPr>
          <w:rFonts w:eastAsia="Calibri"/>
          <w:sz w:val="28"/>
          <w:szCs w:val="28"/>
        </w:rPr>
        <w:t>.25</w:t>
      </w:r>
      <w:r w:rsidR="003D439A" w:rsidRPr="003D439A">
        <w:rPr>
          <w:sz w:val="28"/>
          <w:szCs w:val="28"/>
        </w:rPr>
        <w:t>)</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1" w:name="_Hlk224722134"/>
      <w:r w:rsidR="005C23D5" w:rsidRPr="008B4C1F">
        <w:rPr>
          <w:sz w:val="28"/>
          <w:szCs w:val="28"/>
          <w:highlight w:val="cyan"/>
        </w:rPr>
        <w:t xml:space="preserve">с датой введения в действие «01» </w:t>
      </w:r>
      <w:r w:rsidR="005C23D5">
        <w:rPr>
          <w:sz w:val="28"/>
          <w:szCs w:val="28"/>
          <w:highlight w:val="cyan"/>
        </w:rPr>
        <w:t>октября</w:t>
      </w:r>
      <w:r w:rsidR="005C23D5" w:rsidRPr="008B4C1F">
        <w:rPr>
          <w:sz w:val="28"/>
          <w:szCs w:val="28"/>
          <w:highlight w:val="cyan"/>
        </w:rPr>
        <w:t xml:space="preserve"> 2027 г.</w:t>
      </w:r>
      <w:bookmarkEnd w:id="1"/>
      <w:r w:rsidR="005C23D5">
        <w:rPr>
          <w:sz w:val="28"/>
          <w:szCs w:val="28"/>
        </w:rPr>
        <w:t xml:space="preserve"> </w:t>
      </w:r>
      <w:r w:rsidR="005C23D5" w:rsidRPr="001F68C3">
        <w:rPr>
          <w:sz w:val="28"/>
          <w:szCs w:val="28"/>
          <w:highlight w:val="cyan"/>
        </w:rPr>
        <w:t>(с правом досрочного применения).</w:t>
      </w:r>
    </w:p>
    <w:p w14:paraId="4D8B465A" w14:textId="77777777" w:rsidR="00CA75B1" w:rsidRPr="008F36DF" w:rsidRDefault="00CA75B1" w:rsidP="00734E59">
      <w:pPr>
        <w:tabs>
          <w:tab w:val="left" w:pos="7254"/>
        </w:tabs>
        <w:spacing w:after="240"/>
        <w:ind w:firstLine="0"/>
        <w:rPr>
          <w:sz w:val="28"/>
          <w:szCs w:val="28"/>
        </w:rPr>
      </w:pPr>
    </w:p>
    <w:p w14:paraId="7316C1AF"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48AFB85D" w14:textId="77777777" w:rsidR="00C475EB" w:rsidRDefault="00CA75B1" w:rsidP="00CA75B1">
      <w:pPr>
        <w:tabs>
          <w:tab w:val="left" w:pos="7254"/>
        </w:tabs>
        <w:spacing w:line="360" w:lineRule="auto"/>
        <w:ind w:firstLine="0"/>
        <w:jc w:val="left"/>
        <w:rPr>
          <w:rFonts w:eastAsia="Calibri"/>
          <w:sz w:val="28"/>
          <w:szCs w:val="28"/>
        </w:rPr>
      </w:pPr>
      <w:r w:rsidRPr="008F36DF">
        <w:rPr>
          <w:sz w:val="28"/>
          <w:szCs w:val="28"/>
        </w:rPr>
        <w:t>«</w:t>
      </w:r>
      <w:r w:rsidRPr="008F36DF">
        <w:rPr>
          <w:rFonts w:eastAsia="Calibri"/>
          <w:sz w:val="28"/>
          <w:szCs w:val="28"/>
        </w:rPr>
        <w:t>Поддержка жизненного</w:t>
      </w:r>
    </w:p>
    <w:p w14:paraId="4B11525B" w14:textId="18409111" w:rsidR="00CA75B1" w:rsidRPr="008F36DF" w:rsidRDefault="00CA75B1" w:rsidP="00CA75B1">
      <w:pPr>
        <w:tabs>
          <w:tab w:val="left" w:pos="7254"/>
        </w:tabs>
        <w:spacing w:line="360" w:lineRule="auto"/>
        <w:ind w:firstLine="0"/>
        <w:jc w:val="left"/>
        <w:rPr>
          <w:sz w:val="28"/>
          <w:szCs w:val="28"/>
        </w:rPr>
      </w:pPr>
      <w:r w:rsidRPr="008F36DF">
        <w:rPr>
          <w:rFonts w:eastAsia="Calibri"/>
          <w:sz w:val="28"/>
          <w:szCs w:val="28"/>
        </w:rPr>
        <w:t>цикла продукции</w:t>
      </w:r>
      <w:r w:rsidRPr="008F36DF">
        <w:rPr>
          <w:sz w:val="28"/>
          <w:szCs w:val="28"/>
        </w:rPr>
        <w:t>»</w:t>
      </w:r>
      <w:r w:rsidRPr="008F36DF">
        <w:rPr>
          <w:sz w:val="28"/>
          <w:szCs w:val="28"/>
        </w:rPr>
        <w:tab/>
        <w:t xml:space="preserve">     Е.В. Судов  </w:t>
      </w:r>
    </w:p>
    <w:p w14:paraId="72914998" w14:textId="77777777" w:rsidR="00641FE4" w:rsidRPr="008F36DF" w:rsidRDefault="00641FE4" w:rsidP="00641FE4">
      <w:pPr>
        <w:tabs>
          <w:tab w:val="left" w:pos="7254"/>
        </w:tabs>
        <w:spacing w:line="240" w:lineRule="auto"/>
        <w:ind w:firstLine="0"/>
        <w:jc w:val="left"/>
        <w:rPr>
          <w:sz w:val="28"/>
          <w:szCs w:val="28"/>
        </w:rPr>
      </w:pPr>
    </w:p>
    <w:sectPr w:rsidR="00641FE4" w:rsidRPr="008F36DF"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C9B9" w14:textId="77777777" w:rsidR="005872EA" w:rsidRDefault="005872EA" w:rsidP="00DF305D">
      <w:pPr>
        <w:spacing w:line="240" w:lineRule="auto"/>
      </w:pPr>
      <w:r>
        <w:separator/>
      </w:r>
    </w:p>
  </w:endnote>
  <w:endnote w:type="continuationSeparator" w:id="0">
    <w:p w14:paraId="6F0A9807" w14:textId="77777777" w:rsidR="005872EA" w:rsidRDefault="005872EA"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23C3" w14:textId="77777777" w:rsidR="008A6BE3" w:rsidRDefault="008A6BE3" w:rsidP="00B90076">
    <w:pPr>
      <w:pStyle w:val="aa"/>
      <w:ind w:firstLine="0"/>
      <w:jc w:val="center"/>
    </w:pPr>
    <w:r>
      <w:fldChar w:fldCharType="begin"/>
    </w:r>
    <w:r>
      <w:instrText>PAGE   \* MERGEFORMAT</w:instrText>
    </w:r>
    <w:r>
      <w:fldChar w:fldCharType="separate"/>
    </w:r>
    <w:r w:rsidR="00EE58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7EFC" w14:textId="77777777" w:rsidR="008D61D2" w:rsidRDefault="008D61D2" w:rsidP="00A63769">
    <w:pPr>
      <w:pStyle w:val="aa"/>
      <w:ind w:firstLine="0"/>
      <w:jc w:val="center"/>
    </w:pPr>
    <w:r>
      <w:fldChar w:fldCharType="begin"/>
    </w:r>
    <w:r>
      <w:instrText>PAGE   \* MERGEFORMAT</w:instrText>
    </w:r>
    <w:r>
      <w:fldChar w:fldCharType="separate"/>
    </w:r>
    <w:r w:rsidR="00EE58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974D" w14:textId="77777777" w:rsidR="005872EA" w:rsidRDefault="005872EA" w:rsidP="00DF305D">
      <w:pPr>
        <w:spacing w:line="240" w:lineRule="auto"/>
      </w:pPr>
      <w:r>
        <w:separator/>
      </w:r>
    </w:p>
  </w:footnote>
  <w:footnote w:type="continuationSeparator" w:id="0">
    <w:p w14:paraId="49ABFF9D" w14:textId="77777777" w:rsidR="005872EA" w:rsidRDefault="005872EA"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20C70"/>
    <w:rsid w:val="00030DDC"/>
    <w:rsid w:val="000320B9"/>
    <w:rsid w:val="00034DAB"/>
    <w:rsid w:val="000510FE"/>
    <w:rsid w:val="0005449D"/>
    <w:rsid w:val="00064DB0"/>
    <w:rsid w:val="000715C9"/>
    <w:rsid w:val="0008074C"/>
    <w:rsid w:val="00085BCB"/>
    <w:rsid w:val="000A6C72"/>
    <w:rsid w:val="000A7A31"/>
    <w:rsid w:val="000D05CD"/>
    <w:rsid w:val="000D3D86"/>
    <w:rsid w:val="000D4798"/>
    <w:rsid w:val="000E2131"/>
    <w:rsid w:val="00102B38"/>
    <w:rsid w:val="00123A78"/>
    <w:rsid w:val="001279C5"/>
    <w:rsid w:val="00127D3C"/>
    <w:rsid w:val="0014549F"/>
    <w:rsid w:val="0015605F"/>
    <w:rsid w:val="001576B1"/>
    <w:rsid w:val="00170135"/>
    <w:rsid w:val="00171857"/>
    <w:rsid w:val="001744FD"/>
    <w:rsid w:val="00177A61"/>
    <w:rsid w:val="00180513"/>
    <w:rsid w:val="00190124"/>
    <w:rsid w:val="001908E1"/>
    <w:rsid w:val="00194F18"/>
    <w:rsid w:val="001A6FFC"/>
    <w:rsid w:val="001B2296"/>
    <w:rsid w:val="001B285E"/>
    <w:rsid w:val="001B4AF1"/>
    <w:rsid w:val="001B6E3E"/>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C2DD2"/>
    <w:rsid w:val="002C6B2E"/>
    <w:rsid w:val="002D5F23"/>
    <w:rsid w:val="002F675D"/>
    <w:rsid w:val="003031D1"/>
    <w:rsid w:val="00317808"/>
    <w:rsid w:val="0035019E"/>
    <w:rsid w:val="0035106A"/>
    <w:rsid w:val="003749F2"/>
    <w:rsid w:val="00381557"/>
    <w:rsid w:val="003841AF"/>
    <w:rsid w:val="003A0C51"/>
    <w:rsid w:val="003C0EA3"/>
    <w:rsid w:val="003D439A"/>
    <w:rsid w:val="003E13BC"/>
    <w:rsid w:val="003F289D"/>
    <w:rsid w:val="003F6C19"/>
    <w:rsid w:val="004121F0"/>
    <w:rsid w:val="004133DA"/>
    <w:rsid w:val="004263F0"/>
    <w:rsid w:val="00427E60"/>
    <w:rsid w:val="004339F8"/>
    <w:rsid w:val="00447976"/>
    <w:rsid w:val="00451A75"/>
    <w:rsid w:val="00466B34"/>
    <w:rsid w:val="00470521"/>
    <w:rsid w:val="00473AC5"/>
    <w:rsid w:val="00492D9D"/>
    <w:rsid w:val="004A0AF5"/>
    <w:rsid w:val="004B340A"/>
    <w:rsid w:val="004C5630"/>
    <w:rsid w:val="004D67A7"/>
    <w:rsid w:val="004D72A2"/>
    <w:rsid w:val="004E2304"/>
    <w:rsid w:val="004F0572"/>
    <w:rsid w:val="004F597E"/>
    <w:rsid w:val="004F7442"/>
    <w:rsid w:val="00501302"/>
    <w:rsid w:val="005030F1"/>
    <w:rsid w:val="00503410"/>
    <w:rsid w:val="00513BA4"/>
    <w:rsid w:val="005320A2"/>
    <w:rsid w:val="00536C94"/>
    <w:rsid w:val="00541DAB"/>
    <w:rsid w:val="0056258F"/>
    <w:rsid w:val="00574C74"/>
    <w:rsid w:val="005872EA"/>
    <w:rsid w:val="005952FA"/>
    <w:rsid w:val="005B0662"/>
    <w:rsid w:val="005C12B9"/>
    <w:rsid w:val="005C23D5"/>
    <w:rsid w:val="00600D88"/>
    <w:rsid w:val="00602C2C"/>
    <w:rsid w:val="006303CF"/>
    <w:rsid w:val="006365EF"/>
    <w:rsid w:val="006369B2"/>
    <w:rsid w:val="00641FE4"/>
    <w:rsid w:val="00646236"/>
    <w:rsid w:val="006470EA"/>
    <w:rsid w:val="006525CE"/>
    <w:rsid w:val="00652BB3"/>
    <w:rsid w:val="0065590A"/>
    <w:rsid w:val="006610C2"/>
    <w:rsid w:val="00681B60"/>
    <w:rsid w:val="00684FE8"/>
    <w:rsid w:val="00692A5C"/>
    <w:rsid w:val="00695877"/>
    <w:rsid w:val="0069623A"/>
    <w:rsid w:val="00697289"/>
    <w:rsid w:val="006B1DBE"/>
    <w:rsid w:val="006D309F"/>
    <w:rsid w:val="0072030A"/>
    <w:rsid w:val="00733690"/>
    <w:rsid w:val="00734E59"/>
    <w:rsid w:val="00740130"/>
    <w:rsid w:val="00753346"/>
    <w:rsid w:val="00762627"/>
    <w:rsid w:val="00766F39"/>
    <w:rsid w:val="0079147B"/>
    <w:rsid w:val="0079471F"/>
    <w:rsid w:val="007A02FF"/>
    <w:rsid w:val="007A32FA"/>
    <w:rsid w:val="007B0211"/>
    <w:rsid w:val="007B0501"/>
    <w:rsid w:val="007B4445"/>
    <w:rsid w:val="007E4A32"/>
    <w:rsid w:val="007F025E"/>
    <w:rsid w:val="00834792"/>
    <w:rsid w:val="008444D4"/>
    <w:rsid w:val="008448E2"/>
    <w:rsid w:val="00877F91"/>
    <w:rsid w:val="00881273"/>
    <w:rsid w:val="00883EF7"/>
    <w:rsid w:val="00885DEF"/>
    <w:rsid w:val="00891BE9"/>
    <w:rsid w:val="008A1D8D"/>
    <w:rsid w:val="008A6BE3"/>
    <w:rsid w:val="008C7421"/>
    <w:rsid w:val="008D4B00"/>
    <w:rsid w:val="008D61D2"/>
    <w:rsid w:val="008F021E"/>
    <w:rsid w:val="008F36DF"/>
    <w:rsid w:val="0090600E"/>
    <w:rsid w:val="0090675C"/>
    <w:rsid w:val="00910641"/>
    <w:rsid w:val="00911A66"/>
    <w:rsid w:val="00913FC2"/>
    <w:rsid w:val="00927F6F"/>
    <w:rsid w:val="00930567"/>
    <w:rsid w:val="00941559"/>
    <w:rsid w:val="00986817"/>
    <w:rsid w:val="0099020A"/>
    <w:rsid w:val="00994CE7"/>
    <w:rsid w:val="009A3C24"/>
    <w:rsid w:val="009B4F39"/>
    <w:rsid w:val="009C3E8A"/>
    <w:rsid w:val="009D2D23"/>
    <w:rsid w:val="009D4F9E"/>
    <w:rsid w:val="00A07EE7"/>
    <w:rsid w:val="00A2612B"/>
    <w:rsid w:val="00A27711"/>
    <w:rsid w:val="00A30330"/>
    <w:rsid w:val="00A3095A"/>
    <w:rsid w:val="00A63769"/>
    <w:rsid w:val="00AC0248"/>
    <w:rsid w:val="00AE5555"/>
    <w:rsid w:val="00B01E98"/>
    <w:rsid w:val="00B06960"/>
    <w:rsid w:val="00B1411A"/>
    <w:rsid w:val="00B14479"/>
    <w:rsid w:val="00B16DF8"/>
    <w:rsid w:val="00B30235"/>
    <w:rsid w:val="00B30EBD"/>
    <w:rsid w:val="00B31132"/>
    <w:rsid w:val="00B32AA7"/>
    <w:rsid w:val="00B33BFC"/>
    <w:rsid w:val="00B4203F"/>
    <w:rsid w:val="00B50740"/>
    <w:rsid w:val="00B623C0"/>
    <w:rsid w:val="00B63EC7"/>
    <w:rsid w:val="00B80CAC"/>
    <w:rsid w:val="00B840F7"/>
    <w:rsid w:val="00B90076"/>
    <w:rsid w:val="00B96491"/>
    <w:rsid w:val="00BA1E82"/>
    <w:rsid w:val="00BA362C"/>
    <w:rsid w:val="00BC0726"/>
    <w:rsid w:val="00BC2E35"/>
    <w:rsid w:val="00BC5F3F"/>
    <w:rsid w:val="00BD200E"/>
    <w:rsid w:val="00BE0DB2"/>
    <w:rsid w:val="00BF0D0D"/>
    <w:rsid w:val="00BF62D6"/>
    <w:rsid w:val="00C137ED"/>
    <w:rsid w:val="00C1770E"/>
    <w:rsid w:val="00C408EE"/>
    <w:rsid w:val="00C4189F"/>
    <w:rsid w:val="00C429B6"/>
    <w:rsid w:val="00C466D9"/>
    <w:rsid w:val="00C475EB"/>
    <w:rsid w:val="00C47EF1"/>
    <w:rsid w:val="00C5026E"/>
    <w:rsid w:val="00C55880"/>
    <w:rsid w:val="00C56BB8"/>
    <w:rsid w:val="00C67CDE"/>
    <w:rsid w:val="00C709BF"/>
    <w:rsid w:val="00C72CE1"/>
    <w:rsid w:val="00CA2D96"/>
    <w:rsid w:val="00CA75B1"/>
    <w:rsid w:val="00CA7FE8"/>
    <w:rsid w:val="00CB312B"/>
    <w:rsid w:val="00CC3E40"/>
    <w:rsid w:val="00CC4453"/>
    <w:rsid w:val="00CD1A1E"/>
    <w:rsid w:val="00CD3B92"/>
    <w:rsid w:val="00CE0251"/>
    <w:rsid w:val="00CE20A1"/>
    <w:rsid w:val="00CF6518"/>
    <w:rsid w:val="00CF70E9"/>
    <w:rsid w:val="00D02994"/>
    <w:rsid w:val="00D222F5"/>
    <w:rsid w:val="00D30AC6"/>
    <w:rsid w:val="00D35B50"/>
    <w:rsid w:val="00D46D66"/>
    <w:rsid w:val="00D47543"/>
    <w:rsid w:val="00D50B1E"/>
    <w:rsid w:val="00D63382"/>
    <w:rsid w:val="00D66BC5"/>
    <w:rsid w:val="00D67BDA"/>
    <w:rsid w:val="00D7011A"/>
    <w:rsid w:val="00D70F8D"/>
    <w:rsid w:val="00D94DC8"/>
    <w:rsid w:val="00D95BF6"/>
    <w:rsid w:val="00D961BD"/>
    <w:rsid w:val="00DA1E5B"/>
    <w:rsid w:val="00DB0254"/>
    <w:rsid w:val="00DB7A7A"/>
    <w:rsid w:val="00DC7119"/>
    <w:rsid w:val="00DD3606"/>
    <w:rsid w:val="00DD3861"/>
    <w:rsid w:val="00DE04BF"/>
    <w:rsid w:val="00DF305D"/>
    <w:rsid w:val="00E1737F"/>
    <w:rsid w:val="00E26A06"/>
    <w:rsid w:val="00E82634"/>
    <w:rsid w:val="00E8435B"/>
    <w:rsid w:val="00E95023"/>
    <w:rsid w:val="00EB3A01"/>
    <w:rsid w:val="00ED51BA"/>
    <w:rsid w:val="00EE3C3E"/>
    <w:rsid w:val="00EE3CE7"/>
    <w:rsid w:val="00EE58D6"/>
    <w:rsid w:val="00EF2B2C"/>
    <w:rsid w:val="00EF3562"/>
    <w:rsid w:val="00F024B9"/>
    <w:rsid w:val="00F17527"/>
    <w:rsid w:val="00F31131"/>
    <w:rsid w:val="00F316B2"/>
    <w:rsid w:val="00F46532"/>
    <w:rsid w:val="00F615DE"/>
    <w:rsid w:val="00F703EA"/>
    <w:rsid w:val="00F71743"/>
    <w:rsid w:val="00F72DE0"/>
    <w:rsid w:val="00F852A1"/>
    <w:rsid w:val="00F91286"/>
    <w:rsid w:val="00F93E1A"/>
    <w:rsid w:val="00FA154F"/>
    <w:rsid w:val="00FA585C"/>
    <w:rsid w:val="00FB7917"/>
    <w:rsid w:val="00FD18ED"/>
    <w:rsid w:val="00FD1EF8"/>
    <w:rsid w:val="00FD3596"/>
    <w:rsid w:val="00FD6C10"/>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3B9E1"/>
  <w15:docId w15:val="{4828ED6B-0916-4293-8C55-2D61DA04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character" w:styleId="af">
    <w:name w:val="annotation reference"/>
    <w:uiPriority w:val="99"/>
    <w:semiHidden/>
    <w:unhideWhenUsed/>
    <w:rsid w:val="00085BCB"/>
    <w:rPr>
      <w:sz w:val="16"/>
      <w:szCs w:val="16"/>
    </w:rPr>
  </w:style>
  <w:style w:type="paragraph" w:styleId="af0">
    <w:name w:val="annotation text"/>
    <w:basedOn w:val="a"/>
    <w:link w:val="af1"/>
    <w:uiPriority w:val="99"/>
    <w:semiHidden/>
    <w:unhideWhenUsed/>
    <w:rsid w:val="00085BCB"/>
    <w:pPr>
      <w:spacing w:line="240" w:lineRule="auto"/>
    </w:pPr>
    <w:rPr>
      <w:sz w:val="20"/>
      <w:szCs w:val="20"/>
    </w:rPr>
  </w:style>
  <w:style w:type="character" w:customStyle="1" w:styleId="af1">
    <w:name w:val="Текст примечания Знак"/>
    <w:link w:val="af0"/>
    <w:uiPriority w:val="99"/>
    <w:semiHidden/>
    <w:rsid w:val="00085B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Ольга</cp:lastModifiedBy>
  <cp:revision>3</cp:revision>
  <cp:lastPrinted>2023-09-18T13:42:00Z</cp:lastPrinted>
  <dcterms:created xsi:type="dcterms:W3CDTF">2026-05-09T13:27:00Z</dcterms:created>
  <dcterms:modified xsi:type="dcterms:W3CDTF">2026-05-10T09:31:00Z</dcterms:modified>
</cp:coreProperties>
</file>