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1F5A" w14:textId="77777777" w:rsidR="00A34397" w:rsidRDefault="00A34397" w:rsidP="00A3439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62E0A00D" w14:textId="398AC3F5" w:rsidR="00A34397" w:rsidRDefault="00A34397" w:rsidP="0093029A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14:ligatures w14:val="standardContextual"/>
        </w:rPr>
        <w:t xml:space="preserve">к </w:t>
      </w:r>
      <w:r w:rsidR="004A4DAE">
        <w:rPr>
          <w:color w:val="000000"/>
          <w:sz w:val="24"/>
          <w:szCs w:val="24"/>
          <w14:ligatures w14:val="standardContextual"/>
        </w:rPr>
        <w:t>первой</w:t>
      </w:r>
      <w:r>
        <w:rPr>
          <w:color w:val="000000"/>
          <w:sz w:val="24"/>
          <w:szCs w:val="24"/>
          <w14:ligatures w14:val="standardContextual"/>
        </w:rPr>
        <w:t xml:space="preserve">  редакции </w:t>
      </w:r>
      <w:r>
        <w:rPr>
          <w:color w:val="000000"/>
          <w:sz w:val="24"/>
          <w:szCs w:val="24"/>
          <w:lang w:eastAsia="ru-RU" w:bidi="ru-RU"/>
        </w:rPr>
        <w:t xml:space="preserve">проекта </w:t>
      </w:r>
      <w:bookmarkStart w:id="0" w:name="_Hlk202691669"/>
      <w:r>
        <w:rPr>
          <w:sz w:val="26"/>
          <w:szCs w:val="26"/>
        </w:rPr>
        <w:t>ГОСТ Р 2.512</w:t>
      </w:r>
      <w:bookmarkEnd w:id="0"/>
      <w:r>
        <w:rPr>
          <w:sz w:val="26"/>
          <w:szCs w:val="26"/>
        </w:rPr>
        <w:t xml:space="preserve"> </w:t>
      </w:r>
      <w:r w:rsidRPr="00711259">
        <w:rPr>
          <w:color w:val="1A1A1A"/>
          <w:sz w:val="26"/>
          <w:szCs w:val="26"/>
        </w:rPr>
        <w:t>«</w:t>
      </w:r>
      <w:r>
        <w:rPr>
          <w:color w:val="1A1A1A"/>
          <w:sz w:val="26"/>
          <w:szCs w:val="26"/>
        </w:rPr>
        <w:t>ЕСКД. Правила выполнения пакета электронных конструкторских документов</w:t>
      </w:r>
      <w:r w:rsidRPr="00711259">
        <w:rPr>
          <w:sz w:val="26"/>
          <w:szCs w:val="26"/>
        </w:rPr>
        <w:t>»</w:t>
      </w:r>
    </w:p>
    <w:tbl>
      <w:tblPr>
        <w:tblStyle w:val="a4"/>
        <w:tblW w:w="230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1422"/>
        <w:gridCol w:w="284"/>
        <w:gridCol w:w="2835"/>
        <w:gridCol w:w="7087"/>
        <w:gridCol w:w="3260"/>
        <w:gridCol w:w="3741"/>
        <w:gridCol w:w="3741"/>
      </w:tblGrid>
      <w:tr w:rsidR="00CA6342" w:rsidRPr="0093029A" w14:paraId="69DAAC73" w14:textId="77777777" w:rsidTr="001B2C71">
        <w:trPr>
          <w:gridAfter w:val="2"/>
          <w:wAfter w:w="7482" w:type="dxa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163B59" w14:textId="77777777" w:rsidR="00CA6342" w:rsidRPr="001B2C71" w:rsidRDefault="00CA6342" w:rsidP="00730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71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2BEFC2B0" w14:textId="77777777" w:rsidR="00CA6342" w:rsidRPr="001B2C71" w:rsidRDefault="00CA6342" w:rsidP="00730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71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0CAF6F" w14:textId="77777777" w:rsidR="00CA6342" w:rsidRPr="0093029A" w:rsidRDefault="00CA6342" w:rsidP="007308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B2F278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0CA176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C9B0ABA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F759C2" w14:textId="77777777" w:rsidR="00CA6342" w:rsidRPr="0093029A" w:rsidRDefault="00CA6342" w:rsidP="007308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63B5FAA" w14:textId="77777777" w:rsidR="00CA6342" w:rsidRPr="0093029A" w:rsidRDefault="00CA6342" w:rsidP="007308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D1BDB8" w14:textId="77777777" w:rsidR="00CA6342" w:rsidRPr="0093029A" w:rsidRDefault="00CA6342" w:rsidP="007308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F682831" w14:textId="77777777" w:rsidR="00CA6342" w:rsidRPr="0093029A" w:rsidRDefault="00CA6342" w:rsidP="00730819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A6342" w:rsidRPr="0093029A" w14:paraId="0CF547B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10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5E2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$$_Пояснительная записка, раздел 3, первый абзац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D81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8A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858424E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44E1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16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61E82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Проект ГОСТ Р разрабатывается на основе действующего межгосударственного стандарта ГОСТ 2.512–2011, действие которого на территории РФ должно быть отменено после ввода в действие разрабатываемого стандарта.</w:t>
            </w:r>
          </w:p>
          <w:p w14:paraId="4E13C61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A2EA0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F8AC3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Проект ГОСТ Р разрабатывается на основе действующего межгосударственного стандарта ГОСТ 2.512–2011</w:t>
            </w:r>
          </w:p>
          <w:p w14:paraId="31F3912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1335B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FFA29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Считаем нецелесообразным отменять действие в РФ ГОСТ 2.512-2011 «ЕСКД. Правила выполнения пакета данных для передачи электронных конструкторских документов. Общие положения» с введением в действие разрабатываемого ГОСТ Р 2.512.</w:t>
            </w:r>
          </w:p>
          <w:p w14:paraId="410C514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разделе 2 пояснительной записки указано, что аспектом стандартизации проекта ГОСТ Р являются общие требования и формат данных для пакета электронных конструкторских документов, применяемого при передаче организациям – потребителям конструкторской документации для использования по назначению при разработке, производстве, эксплуатации, модернизации и ремонте изделий.</w:t>
            </w:r>
          </w:p>
          <w:p w14:paraId="1097821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то же время раздел 1 ГОСТ 2.512-2011 указывает, что стандарт устанавливает правила выполнения пакета данных для передачи электронных конструкторских документов. </w:t>
            </w:r>
          </w:p>
          <w:p w14:paraId="1F65752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Таким образом, нельзя считать, что аспекты стандартизации ГОСТ 2.512-2011 и проекта ГОСТ Р 2.512 совпадают</w:t>
            </w:r>
          </w:p>
          <w:p w14:paraId="124C551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A8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06F444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E6" w14:textId="77777777" w:rsidR="00CA6342" w:rsidRPr="001B2C71" w:rsidRDefault="00CA6342" w:rsidP="00F840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A3A" w14:textId="77777777" w:rsidR="00CA6342" w:rsidRPr="0093029A" w:rsidRDefault="00CA6342" w:rsidP="00F840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04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9B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296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совершенствование единых правил передачи электронных конструкторских документов между организациями</w:t>
            </w: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подробное описание требований к выполнению пакета электронных конструкторских документов, в том числе к заголовку пакета, выполненному на языке разметки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XML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 также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согласование положений и терминологии с национальными стандартами ЕСКД, утвержденными в 2023 и 2024 годах</w:t>
            </w: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1CEF6B3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7BDAD8F6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15C24E75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целом проект ГОСТ Р выглядит логически законченным документом, полностью соответствующим его наименованию. Изменений наименования не требуется. </w:t>
            </w:r>
          </w:p>
          <w:p w14:paraId="5A489713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 Изменения структуры ГОСТ не требуется.</w:t>
            </w:r>
          </w:p>
          <w:p w14:paraId="2DD89310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688E9A83" w14:textId="77777777" w:rsidR="00CA6342" w:rsidRPr="0093029A" w:rsidRDefault="00CA6342" w:rsidP="00F840A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доработать содержание проекта ГОСТ Р в части установления требований и описания процедуры формирования пакетов электронных конструкторских документов для документации, содержащей сведения, составляющие государственную тайну;</w:t>
            </w:r>
          </w:p>
          <w:p w14:paraId="41CA7B4A" w14:textId="77777777" w:rsidR="00CA6342" w:rsidRPr="0093029A" w:rsidRDefault="00CA6342" w:rsidP="00F84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- в тексте стандарта встречаются грамматические ошибки в виде пропущенных букв и знаков препинания.</w:t>
            </w:r>
          </w:p>
          <w:p w14:paraId="0FE8AEB6" w14:textId="77777777" w:rsidR="00CA6342" w:rsidRPr="0093029A" w:rsidRDefault="00CA6342" w:rsidP="00F840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403" w14:textId="77777777" w:rsidR="00CA6342" w:rsidRPr="0093029A" w:rsidRDefault="00CA6342" w:rsidP="00F840A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C434AA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AD7" w14:textId="77777777" w:rsidR="00CA6342" w:rsidRPr="001B2C71" w:rsidRDefault="00CA6342" w:rsidP="006A71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568" w14:textId="77777777" w:rsidR="00CA6342" w:rsidRPr="0093029A" w:rsidRDefault="00CA6342" w:rsidP="006A7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9E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C9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7EC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04E923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Отсутствует информация о передаче 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электронных конструкторских документов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 xml:space="preserve"> подпадающих под действие закона о защите государственной тайны и имеющих гриф.</w:t>
            </w:r>
          </w:p>
          <w:p w14:paraId="4D70CA98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1902C1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8BA8A4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пункт требования к режиму секретности и обеспечение защиты государственной тайны.</w:t>
            </w:r>
          </w:p>
          <w:p w14:paraId="4DD15F3D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3F81D2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644D40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Точное определение степени распространения документации</w:t>
            </w:r>
          </w:p>
          <w:p w14:paraId="79F462BE" w14:textId="77777777" w:rsidR="00CA6342" w:rsidRPr="0093029A" w:rsidRDefault="00CA6342" w:rsidP="006A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2B4" w14:textId="77777777" w:rsidR="00CA6342" w:rsidRPr="0093029A" w:rsidRDefault="00CA6342" w:rsidP="006A719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CDA7E2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22D" w14:textId="77777777" w:rsidR="00CA6342" w:rsidRPr="001B2C71" w:rsidRDefault="00CA6342" w:rsidP="00D366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A76" w14:textId="77777777" w:rsidR="00CA6342" w:rsidRPr="0093029A" w:rsidRDefault="00CA6342" w:rsidP="00D366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34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91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212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8B3568" w14:textId="77777777" w:rsidR="00CA6342" w:rsidRPr="0093029A" w:rsidRDefault="00CA6342" w:rsidP="00D366FD">
            <w:pPr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Непонятно, что за «отдел технической документации», необходимо более явно написать, о каком подразделении идет речь</w:t>
            </w:r>
          </w:p>
          <w:p w14:paraId="678C9A97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137B75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7400DC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Ввести определение отдела технической документации</w:t>
            </w:r>
          </w:p>
          <w:p w14:paraId="0351CB19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E92305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F165B6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Для однозначного понимания функционала подразделения</w:t>
            </w:r>
          </w:p>
          <w:p w14:paraId="34D7E171" w14:textId="77777777" w:rsidR="00CA6342" w:rsidRPr="0093029A" w:rsidRDefault="00CA6342" w:rsidP="00D366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C39" w14:textId="77777777" w:rsidR="00CA6342" w:rsidRPr="0093029A" w:rsidRDefault="00CA6342" w:rsidP="00D366F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96556E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4FF" w14:textId="77777777" w:rsidR="00CA6342" w:rsidRPr="001B2C71" w:rsidRDefault="00CA6342" w:rsidP="008A2B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EE5" w14:textId="77777777" w:rsidR="00CA6342" w:rsidRPr="0093029A" w:rsidRDefault="00CA6342" w:rsidP="008A2B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33D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A227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797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166208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отсутствует ссылка на приложения А, Б</w:t>
            </w:r>
          </w:p>
          <w:p w14:paraId="2FBB8CE6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922AD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5411D9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ссылки</w:t>
            </w:r>
          </w:p>
          <w:p w14:paraId="083DAB38" w14:textId="77777777" w:rsidR="00CA6342" w:rsidRPr="0093029A" w:rsidRDefault="00CA6342" w:rsidP="008A2B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0B6" w14:textId="77777777" w:rsidR="00CA6342" w:rsidRPr="0093029A" w:rsidRDefault="00CA6342" w:rsidP="008A2B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8413C0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B53" w14:textId="77777777" w:rsidR="00CA6342" w:rsidRPr="001B2C71" w:rsidRDefault="00CA6342" w:rsidP="00223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08137479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877" w14:textId="77777777" w:rsidR="00CA6342" w:rsidRPr="0093029A" w:rsidRDefault="00CA6342" w:rsidP="002236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AD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D2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0F703" w14:textId="77777777" w:rsidR="00CA6342" w:rsidRPr="0093029A" w:rsidRDefault="00CA6342" w:rsidP="00A47BB0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в проекте стандарта отсутствует связь с ГОСТ Р 2.504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E5F" w14:textId="77777777" w:rsidR="00CA6342" w:rsidRPr="0093029A" w:rsidRDefault="00CA6342" w:rsidP="002236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A6342" w:rsidRPr="0093029A" w14:paraId="42C4C3B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F57" w14:textId="77777777" w:rsidR="00CA6342" w:rsidRPr="001B2C71" w:rsidRDefault="00CA6342" w:rsidP="00223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4B1" w14:textId="77777777" w:rsidR="00CA6342" w:rsidRPr="0093029A" w:rsidRDefault="00CA6342" w:rsidP="002236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3B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E4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CBBC6" w14:textId="77777777" w:rsidR="00CA6342" w:rsidRPr="0093029A" w:rsidRDefault="00CA6342" w:rsidP="00223639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последнее предложение читать в редакции: «Настоящий стандарт распространяется на изделия машиностроения всех отраслей промышленности, в том числе и на изделия военного назначения»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D50" w14:textId="77777777" w:rsidR="00CA6342" w:rsidRPr="0093029A" w:rsidRDefault="00CA6342" w:rsidP="002236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C44F04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4DA" w14:textId="77777777" w:rsidR="00CA6342" w:rsidRPr="001B2C71" w:rsidRDefault="00CA6342" w:rsidP="00223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BDB" w14:textId="77777777" w:rsidR="00CA6342" w:rsidRPr="0093029A" w:rsidRDefault="00CA6342" w:rsidP="002236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DE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DD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566A9" w14:textId="77777777" w:rsidR="00CA6342" w:rsidRPr="0093029A" w:rsidRDefault="00CA6342" w:rsidP="0022363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ГОСТ Р 2.058 «ЕСКД.</w:t>
            </w:r>
          </w:p>
          <w:p w14:paraId="33202249" w14:textId="77777777" w:rsidR="00CA6342" w:rsidRPr="0093029A" w:rsidRDefault="00CA6342" w:rsidP="0022363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Правила выполнения реквизитной части электронных конструкторских документов», ГОСТ Р 2.504 «ЕСКД.</w:t>
            </w:r>
          </w:p>
          <w:p w14:paraId="72D00988" w14:textId="77777777" w:rsidR="00CA6342" w:rsidRPr="0093029A" w:rsidRDefault="00CA6342" w:rsidP="00223639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Электронная конструкторская документация. Правила внесения изменений»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D65" w14:textId="77777777" w:rsidR="00CA6342" w:rsidRPr="0093029A" w:rsidRDefault="00CA6342" w:rsidP="002236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EEAC37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CE" w14:textId="77777777" w:rsidR="00CA6342" w:rsidRPr="001B2C71" w:rsidRDefault="00CA6342" w:rsidP="00223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3B5" w14:textId="77777777" w:rsidR="00CA6342" w:rsidRPr="0093029A" w:rsidRDefault="00CA6342" w:rsidP="002236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DA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DF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FBA7B" w14:textId="77777777" w:rsidR="00CA6342" w:rsidRPr="0093029A" w:rsidRDefault="00CA6342" w:rsidP="00223639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по тексту ГОСТ учесть требования ГОСТР 2.504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6A8" w14:textId="77777777" w:rsidR="00CA6342" w:rsidRPr="0093029A" w:rsidRDefault="00CA6342" w:rsidP="002236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1305DE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052" w14:textId="77777777" w:rsidR="00CA6342" w:rsidRPr="001B2C71" w:rsidRDefault="00CA6342" w:rsidP="00223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3AE8" w14:textId="77777777" w:rsidR="00CA6342" w:rsidRPr="0093029A" w:rsidRDefault="00CA6342" w:rsidP="002236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3D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35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142D4" w14:textId="77777777" w:rsidR="00CA6342" w:rsidRPr="0093029A" w:rsidRDefault="00CA6342" w:rsidP="00223639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 w:bidi="ru-RU"/>
              </w:rPr>
              <w:t>в проектах ГОСТ не затрагиваются правила передачи ЭКД на военную технику, нет отсылки к другим стандартам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C60" w14:textId="77777777" w:rsidR="00CA6342" w:rsidRPr="0093029A" w:rsidRDefault="00CA6342" w:rsidP="002236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670638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FFF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011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B4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74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F0C" w14:textId="77777777" w:rsidR="00CA6342" w:rsidRPr="0093029A" w:rsidRDefault="00CA6342" w:rsidP="00D7672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Не указано, какое программное обеспечение (ПО) необходимо (допускается) использовать для создания электронных документов (ДЭ), пакета электронных документов. Какое отечественное ПО для этого подходит.</w:t>
            </w:r>
          </w:p>
          <w:p w14:paraId="0310514B" w14:textId="77777777" w:rsidR="00CA6342" w:rsidRPr="0093029A" w:rsidRDefault="00CA6342" w:rsidP="00D7672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Не указано, какое ПО необходимо (допускается) использовать для создания и внесения изменений в документы формата XML и XSD. Какое отечественное ПО для этого подходит.</w:t>
            </w:r>
          </w:p>
          <w:p w14:paraId="240B6D3C" w14:textId="77777777" w:rsidR="00CA6342" w:rsidRPr="0093029A" w:rsidRDefault="00CA6342" w:rsidP="00D7672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Не рекомендованы отечественные АС УДИ и не рассмотрены примеры выполнения операций формирования и передачи ДЭ в АС УДИ.</w:t>
            </w:r>
          </w:p>
          <w:p w14:paraId="656A591C" w14:textId="77777777" w:rsidR="00CA6342" w:rsidRPr="0093029A" w:rsidRDefault="00CA6342" w:rsidP="00D76722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Предлагается отложить внедрение стандартов до реализации требовании в отечественном ПО АС УДИ.</w:t>
            </w:r>
          </w:p>
          <w:p w14:paraId="3BE96E8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A7D" w14:textId="77777777" w:rsidR="00CA6342" w:rsidRPr="0093029A" w:rsidRDefault="00CA6342" w:rsidP="00930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F1D750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D28" w14:textId="77777777" w:rsidR="00CA6342" w:rsidRPr="001B2C71" w:rsidRDefault="00CA6342" w:rsidP="009E4C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592" w14:textId="77777777" w:rsidR="00CA6342" w:rsidRPr="0093029A" w:rsidRDefault="00CA6342" w:rsidP="009E4C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3F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D5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CD1" w14:textId="77777777" w:rsidR="00CA6342" w:rsidRPr="0093029A" w:rsidRDefault="00CA6342" w:rsidP="00F2781A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редакции проектов стандартов отсутствует упоминание поддержки формата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Script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(далее -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который широко используется в современных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HT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-решениях для обмена структурированными данными. По мнению частного учреждения «</w:t>
            </w:r>
            <w:proofErr w:type="spellStart"/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Цифрум</w:t>
            </w:r>
            <w:proofErr w:type="spellEnd"/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», указанные проекты ГОСТ Р 2.511, ГОСТ Р 2.512 требуют доработки для обеспечения поддержки формата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как одного из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ключевых стандартов для обмена данными в современных цифровых экосистемах, включая облачные решения.</w:t>
            </w:r>
          </w:p>
          <w:p w14:paraId="417A5B4B" w14:textId="77777777" w:rsidR="00CA6342" w:rsidRPr="0093029A" w:rsidRDefault="00CA6342" w:rsidP="00F2781A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Предложения по проекту национального стандарта ГОСТ Р 2.512:</w:t>
            </w:r>
          </w:p>
          <w:p w14:paraId="0E0D1D06" w14:textId="77777777" w:rsidR="00CA6342" w:rsidRPr="0093029A" w:rsidRDefault="00CA6342" w:rsidP="00F2781A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раздел 3.2 «Сокращения» добавить сокращение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: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- текстовый формат обмена данными, основанный на подмножестве языка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предназначенный для представления структурированных данных»;</w:t>
            </w:r>
          </w:p>
          <w:p w14:paraId="281F1B50" w14:textId="77777777" w:rsidR="00CA6342" w:rsidRPr="0093029A" w:rsidRDefault="00CA6342" w:rsidP="00F2781A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приложение Б «Требования к заголовку пакета» дополнить описанием схемы и формата данных для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JSON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,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 этом логическая структура элементов пакета должна быть аналогична приведенной для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XML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.</w:t>
            </w:r>
          </w:p>
          <w:p w14:paraId="4C67A560" w14:textId="77777777" w:rsidR="00CA6342" w:rsidRPr="0093029A" w:rsidRDefault="00CA6342" w:rsidP="00F278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17F" w14:textId="77777777" w:rsidR="00CA6342" w:rsidRPr="0093029A" w:rsidRDefault="00CA6342" w:rsidP="009E4C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F44402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FB1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EACCDB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Предисловие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302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265C5B8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AB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7E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F9BA1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Изменить пункт 4</w:t>
            </w:r>
          </w:p>
          <w:p w14:paraId="0965E72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12C9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F9696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sz w:val="20"/>
                <w:szCs w:val="20"/>
              </w:rPr>
              <w:t>ВЗАМЕН ГОСТ 2.512</w:t>
            </w:r>
          </w:p>
          <w:p w14:paraId="4A4CD9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3EEC7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035DD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системе ЕСКД есть этот ГОСТ с таким же наименованием.</w:t>
            </w:r>
          </w:p>
          <w:p w14:paraId="2A33C033" w14:textId="77777777" w:rsidR="00CA6342" w:rsidRPr="0093029A" w:rsidRDefault="00CA6342" w:rsidP="00D767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612139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6E1D70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336" w14:textId="77777777" w:rsidR="00CA6342" w:rsidRPr="001B2C71" w:rsidRDefault="00CA6342" w:rsidP="009E4C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08408726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490" w14:textId="77777777" w:rsidR="00CA6342" w:rsidRPr="0093029A" w:rsidRDefault="00CA6342" w:rsidP="009E4C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8E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F6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357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578A09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применяемого при передаче организациям – потребителям конструкторской документации для использования по назначению при разработке, производстве, эксплуатации, модернизации и ремонте изделий</w:t>
            </w:r>
          </w:p>
          <w:p w14:paraId="21571E43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30C383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C943E5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применяемого при передаче организациям – потребителям электронной конструкторской документации для использования по назначению при разработке, производстве, эксплуатации, модернизации, ремонте, утилизации изделий</w:t>
            </w:r>
          </w:p>
          <w:p w14:paraId="3F3E70B9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773C73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570069" w14:textId="77777777" w:rsidR="00CA6342" w:rsidRPr="0093029A" w:rsidRDefault="00CA6342" w:rsidP="009E4C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Уточнение формулировки, ГОСТ Р 2.051-2023 (п.4.1)</w:t>
            </w:r>
          </w:p>
          <w:p w14:paraId="7AB7A6EA" w14:textId="77777777" w:rsidR="00CA6342" w:rsidRPr="0093029A" w:rsidRDefault="00CA6342" w:rsidP="009E4CD6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8FD" w14:textId="77777777" w:rsidR="00CA6342" w:rsidRPr="0093029A" w:rsidRDefault="00CA6342" w:rsidP="009E4C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945970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76D" w14:textId="77777777" w:rsidR="00CA6342" w:rsidRPr="001B2C71" w:rsidRDefault="00CA6342" w:rsidP="00B10B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26B2" w14:textId="77777777" w:rsidR="00CA6342" w:rsidRPr="0093029A" w:rsidRDefault="00CA6342" w:rsidP="00B10B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A0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C6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B48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272265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Настоящий стандарт может применяться при передаче технологической и программной документации.</w:t>
            </w:r>
          </w:p>
          <w:p w14:paraId="415F6358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72FAF8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12A0F5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может применяться при передаче электронной технологической и программной документации.</w:t>
            </w:r>
          </w:p>
          <w:p w14:paraId="7EB5BEED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6A87E8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EC81DC" w14:textId="77777777" w:rsidR="00CA6342" w:rsidRPr="0093029A" w:rsidRDefault="00CA6342" w:rsidP="00B10B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Уточнить вид документации</w:t>
            </w:r>
          </w:p>
          <w:p w14:paraId="7E3E9FB2" w14:textId="77777777" w:rsidR="00CA6342" w:rsidRPr="0093029A" w:rsidRDefault="00CA6342" w:rsidP="00B10B7C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17A82" w14:textId="77777777" w:rsidR="00CA6342" w:rsidRPr="0093029A" w:rsidRDefault="00CA6342" w:rsidP="00B10B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ECED86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486" w14:textId="77777777" w:rsidR="00CA6342" w:rsidRPr="001B2C71" w:rsidRDefault="00CA6342" w:rsidP="00AC45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19F" w14:textId="77777777" w:rsidR="00CA6342" w:rsidRPr="0093029A" w:rsidRDefault="00CA6342" w:rsidP="00AC45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B8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19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5415-ТМХ от 25.08.2025</w:t>
            </w:r>
          </w:p>
          <w:p w14:paraId="029A2DC5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DA87D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EC2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C93AA4" w14:textId="77777777" w:rsidR="00CA6342" w:rsidRPr="0093029A" w:rsidRDefault="00CA6342" w:rsidP="00AC456B">
            <w:pPr>
              <w:pStyle w:val="ac"/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bookmarkStart w:id="3" w:name="_Hlk197432502"/>
            <w:r w:rsidRPr="0093029A">
              <w:rPr>
                <w:rFonts w:cs="Arial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  <w:bookmarkEnd w:id="3"/>
          </w:p>
          <w:p w14:paraId="05DB67F8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304605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FB1F1B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FE54139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040F8F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D5B17F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системе ЕСТД и ЕСПД свои документы и правила передачи не имеет смысла приравнивать массив этих документов с документами ЕСКД.</w:t>
            </w:r>
          </w:p>
          <w:p w14:paraId="10073918" w14:textId="77777777" w:rsidR="00CA6342" w:rsidRPr="0093029A" w:rsidRDefault="00CA6342" w:rsidP="00AC45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D0A" w14:textId="77777777" w:rsidR="00CA6342" w:rsidRPr="0093029A" w:rsidRDefault="00CA6342" w:rsidP="00AC45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C62AB5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1DB" w14:textId="77777777" w:rsidR="00CA6342" w:rsidRPr="001B2C71" w:rsidRDefault="00CA6342" w:rsidP="00DD6E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000" w14:textId="77777777" w:rsidR="00CA6342" w:rsidRPr="0093029A" w:rsidRDefault="00CA6342" w:rsidP="00DD6E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A2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E4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413593F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3959D" w14:textId="77777777" w:rsidR="00CA6342" w:rsidRPr="0093029A" w:rsidRDefault="00CA6342" w:rsidP="0093029A">
            <w:pPr>
              <w:pStyle w:val="ac"/>
              <w:widowControl w:val="0"/>
              <w:suppressAutoHyphens w:val="0"/>
              <w:jc w:val="center"/>
              <w:rPr>
                <w:rFonts w:cs="Arial"/>
                <w:sz w:val="20"/>
                <w:szCs w:val="20"/>
              </w:rPr>
            </w:pPr>
            <w:r w:rsidRPr="0093029A">
              <w:rPr>
                <w:rFonts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5B3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0D70AC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 всех отраслей промышленности.</w:t>
            </w:r>
          </w:p>
          <w:p w14:paraId="66A85F02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51B879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машиностроения.</w:t>
            </w:r>
          </w:p>
          <w:p w14:paraId="2E1EF79D" w14:textId="77777777" w:rsidR="00CA6342" w:rsidRPr="0093029A" w:rsidRDefault="00CA6342" w:rsidP="00DD6E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3029A">
              <w:rPr>
                <w:rFonts w:ascii="Arial" w:hAnsi="Arial" w:cs="Arial"/>
                <w:i/>
                <w:sz w:val="20"/>
                <w:szCs w:val="20"/>
              </w:rPr>
              <w:t>Или</w:t>
            </w:r>
          </w:p>
          <w:p w14:paraId="750E0CF6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всех отраслей промышленности.</w:t>
            </w:r>
          </w:p>
          <w:p w14:paraId="37142BC9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E07F96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8B4E80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в предлагаемой редакции (согласно ГОСТ 2.103-2013, ГОСТ 2.102-2013 и другим межгосударственным стандартам ЕСКД).</w:t>
            </w:r>
          </w:p>
          <w:p w14:paraId="114F3009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Машиностроение – одна из отраслей промышленности.</w:t>
            </w:r>
          </w:p>
          <w:p w14:paraId="25F29134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Изделие – результат деятельности какой-либо отрасли.</w:t>
            </w:r>
          </w:p>
          <w:p w14:paraId="65B939C0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 может быть изготовлено изделие машиностроения в пищевой промышленности (например).</w:t>
            </w:r>
          </w:p>
          <w:p w14:paraId="0DE96DFE" w14:textId="77777777" w:rsidR="00CA6342" w:rsidRPr="0093029A" w:rsidRDefault="00CA6342" w:rsidP="00DD6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AAF" w14:textId="77777777" w:rsidR="00CA6342" w:rsidRPr="0093029A" w:rsidRDefault="00CA6342" w:rsidP="00DD6E4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CD7686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F4A" w14:textId="77777777" w:rsidR="00CA6342" w:rsidRPr="001B2C71" w:rsidRDefault="00CA6342" w:rsidP="00512A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111" w14:textId="77777777" w:rsidR="00CA6342" w:rsidRPr="0093029A" w:rsidRDefault="00CA6342" w:rsidP="00512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21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F5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3B9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ABACDB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32130F92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492EDB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9757BC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Настоящий стандарт устанавливает общие требования к пакету электронных конструкторских документов и формат данных для пакета, предназначенные для разработки, производства, эксплуатации, модернизации и ремонта изделий</w:t>
            </w:r>
          </w:p>
          <w:p w14:paraId="730D8868" w14:textId="77777777" w:rsidR="00CA6342" w:rsidRPr="0093029A" w:rsidRDefault="00CA6342" w:rsidP="00512A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810" w14:textId="77777777" w:rsidR="00CA6342" w:rsidRPr="0093029A" w:rsidRDefault="00CA6342" w:rsidP="00512A4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914800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65E" w14:textId="77777777" w:rsidR="00CA6342" w:rsidRPr="001B2C71" w:rsidRDefault="00CA6342" w:rsidP="004518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1A6" w14:textId="77777777" w:rsidR="00CA6342" w:rsidRPr="0093029A" w:rsidRDefault="00CA6342" w:rsidP="004518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1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56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3E5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D4B2DB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абзац</w:t>
            </w:r>
          </w:p>
          <w:p w14:paraId="54DE4D28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42C9F3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4A67FC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 основании настоящего стандарта могут быть разработаны стандарты организаций, учитывающие особенности учета и хранения конструкторских и технологических документов в зависимости от объема документации, условий документооборота и используемых автоматизированных систем учета и хранения данных об изделии</w:t>
            </w:r>
          </w:p>
          <w:p w14:paraId="7184205C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DA6653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94768F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 учетом специфики назначения изделия, требований заказчика и имеющимся в организации программным обеспечением</w:t>
            </w:r>
          </w:p>
          <w:p w14:paraId="4F954841" w14:textId="77777777" w:rsidR="00CA6342" w:rsidRPr="0093029A" w:rsidRDefault="00CA6342" w:rsidP="004518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CA4" w14:textId="77777777" w:rsidR="00CA6342" w:rsidRPr="0093029A" w:rsidRDefault="00CA6342" w:rsidP="0045187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14F2C8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FB5" w14:textId="77777777" w:rsidR="00CA6342" w:rsidRPr="001B2C71" w:rsidRDefault="00CA6342" w:rsidP="00AA1C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C8E" w14:textId="77777777" w:rsidR="00CA6342" w:rsidRPr="0093029A" w:rsidRDefault="00CA6342" w:rsidP="00AA1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95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2E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5C3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F09062" w14:textId="77777777" w:rsidR="00CA6342" w:rsidRPr="0093029A" w:rsidRDefault="00CA6342" w:rsidP="00AA1C0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редакцию; «Настоящий стандарт может применяться при передаче электронной технологической и программной документации»</w:t>
            </w:r>
          </w:p>
          <w:p w14:paraId="10E008CD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BE5AFD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B596CC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                     -</w:t>
            </w:r>
          </w:p>
          <w:p w14:paraId="7366BF63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C92A68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6CB1EC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редакцию; «Настоящий стандарт может применяться при передаче электронной технологической и программной документации»</w:t>
            </w:r>
          </w:p>
          <w:p w14:paraId="63F271EA" w14:textId="77777777" w:rsidR="00CA6342" w:rsidRPr="0093029A" w:rsidRDefault="00CA6342" w:rsidP="00AA1C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D46" w14:textId="77777777" w:rsidR="00CA6342" w:rsidRPr="0093029A" w:rsidRDefault="00CA6342" w:rsidP="00AA1C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B31DC7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7FC" w14:textId="77777777" w:rsidR="00CA6342" w:rsidRPr="001B2C71" w:rsidRDefault="00CA6342" w:rsidP="00F46E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4D3" w14:textId="77777777" w:rsidR="00CA6342" w:rsidRPr="0093029A" w:rsidRDefault="00CA6342" w:rsidP="00F46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16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43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87C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722A1D" w14:textId="77777777" w:rsidR="00CA6342" w:rsidRPr="0093029A" w:rsidRDefault="00CA6342" w:rsidP="00F46EB5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4" w:name="_Hlk199759514"/>
            <w:r w:rsidRPr="0093029A">
              <w:rPr>
                <w:rFonts w:ascii="Arial" w:hAnsi="Arial" w:cs="Arial"/>
                <w:sz w:val="20"/>
                <w:szCs w:val="20"/>
                <w:lang w:eastAsia="ru-RU"/>
              </w:rPr>
              <w:t>Уточнить область применения «Настоящий стандарт может применяться при передаче технологической и программной документации.»</w:t>
            </w:r>
            <w:bookmarkEnd w:id="4"/>
          </w:p>
          <w:p w14:paraId="7BC63E93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5B7566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B3CEC0" w14:textId="77777777" w:rsidR="00CA6342" w:rsidRPr="0093029A" w:rsidRDefault="00CA6342" w:rsidP="00F46EB5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/>
              </w:rPr>
              <w:t>Настоящий стандарт применятся, в том числе, при передаче технологической и программной документации.</w:t>
            </w:r>
          </w:p>
          <w:p w14:paraId="770F8FF6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12C615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45D4E5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Область применения стандарта должна четко регламентировать его применение</w:t>
            </w:r>
          </w:p>
          <w:p w14:paraId="340510AF" w14:textId="77777777" w:rsidR="00CA6342" w:rsidRPr="0093029A" w:rsidRDefault="00CA6342" w:rsidP="00F46E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BF5" w14:textId="77777777" w:rsidR="00CA6342" w:rsidRPr="0093029A" w:rsidRDefault="00CA6342" w:rsidP="00F46EB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B995D4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4A3" w14:textId="77777777" w:rsidR="00CA6342" w:rsidRPr="001B2C71" w:rsidRDefault="00CA6342" w:rsidP="002621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3C9" w14:textId="77777777" w:rsidR="00CA6342" w:rsidRPr="0093029A" w:rsidRDefault="00CA6342" w:rsidP="002621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64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17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EF35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CC8C56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Текст «Настоящий стандарт может применяться при передаче технологической и программной документации.» то ли исключает, то ли дополняет передачу конструкторской документации, упомянутую в тексте выше. Распространяются ли проекты стандартов на эксплуатационную документацию - не указано. Из последующего текста следует, что не распространяется.</w:t>
            </w:r>
          </w:p>
          <w:p w14:paraId="01308F0C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EC5DA1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D0D205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Нет четкого понимания об области распространения стандарта.</w:t>
            </w:r>
          </w:p>
          <w:p w14:paraId="4215B14E" w14:textId="77777777" w:rsidR="00CA6342" w:rsidRPr="0093029A" w:rsidRDefault="00CA6342" w:rsidP="002621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C9C" w14:textId="77777777" w:rsidR="00CA6342" w:rsidRPr="0093029A" w:rsidRDefault="00CA6342" w:rsidP="002621A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7F3E81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5A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AE5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66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BD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5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7458E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Добавить ГОСТ</w:t>
            </w:r>
          </w:p>
          <w:p w14:paraId="2D82C7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3F38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6F650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2.531 «Единая система конструкторской документации. Электронная конструкторская документация. Виды преобразований»</w:t>
            </w:r>
          </w:p>
          <w:p w14:paraId="4582846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1DF6E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95B81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Добавлен в п. 4.2 нашей редакции</w:t>
            </w:r>
          </w:p>
          <w:p w14:paraId="15C3F8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F7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C55009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9F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2A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B0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6D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B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4F020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3029A">
              <w:rPr>
                <w:rFonts w:ascii="Arial" w:hAnsi="Arial" w:cs="Arial"/>
                <w:sz w:val="20"/>
                <w:szCs w:val="20"/>
              </w:rPr>
              <w:t>ГОСТ Р 34.11</w:t>
            </w:r>
          </w:p>
          <w:p w14:paraId="2C0DBF2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6C0C20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19EB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в основной текст ссылки на ГОСТ Р 34.11</w:t>
            </w:r>
          </w:p>
          <w:p w14:paraId="6F7B292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E66DC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0F009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  <w:p w14:paraId="0396F7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90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E5ADEA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2AE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579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AE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EB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92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E98B1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Ввести термин «файл-контейнер»</w:t>
            </w:r>
          </w:p>
          <w:p w14:paraId="358B140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8D373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8C734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Определение в действующих НД не найдено</w:t>
            </w:r>
          </w:p>
          <w:p w14:paraId="662E4D8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70B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6DEC4D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60A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60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59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E8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A3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837D4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Дополнить термином "пакет"</w:t>
            </w:r>
          </w:p>
          <w:p w14:paraId="3369A7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AE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1D60BC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DC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AC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3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81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FE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28FC8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термины</w:t>
            </w:r>
          </w:p>
          <w:p w14:paraId="4B6D7BD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3415F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3B3CB5" w14:textId="77777777" w:rsidR="00CA6342" w:rsidRPr="0093029A" w:rsidRDefault="00CA6342" w:rsidP="00D3762C">
            <w:pPr>
              <w:pStyle w:val="aa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машиночитаемая доверенность: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7294CA63" w14:textId="77777777" w:rsidR="00CA6342" w:rsidRPr="0093029A" w:rsidRDefault="00CA6342" w:rsidP="00D3762C">
            <w:pPr>
              <w:pStyle w:val="aa"/>
              <w:spacing w:line="26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отсоединенная электронная подпись: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Формат электронной подписи, при котором после подписания документа формируется два взаимосвязанных файла: подписанный документ и файл с расширением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sig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содержащий электронную подпись и данные, относящиеся к документу.</w:t>
            </w:r>
          </w:p>
          <w:p w14:paraId="512521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присоединенная электронная подпись: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Электронная подпись, при создании которой формируется контейнер, содержащий и подписываемый документ, и файл подписи.</w:t>
            </w:r>
          </w:p>
          <w:p w14:paraId="1887625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D5A44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0C73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однозначности понимания терминов (применяется по тексту стандарта)</w:t>
            </w:r>
          </w:p>
          <w:p w14:paraId="37ABDD2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CB6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5BC0E6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C6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82C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A2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79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81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D313C2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3029A">
              <w:rPr>
                <w:rFonts w:ascii="Arial" w:hAnsi="Arial" w:cs="Arial"/>
                <w:sz w:val="20"/>
                <w:szCs w:val="20"/>
              </w:rPr>
              <w:t>XML</w:t>
            </w:r>
            <w:r w:rsidRPr="0093029A">
              <w:rPr>
                <w:rFonts w:ascii="Arial" w:hAnsi="Arial" w:cs="Arial"/>
                <w:sz w:val="20"/>
                <w:szCs w:val="20"/>
              </w:rPr>
              <w:tab/>
              <w:t>—</w:t>
            </w:r>
            <w:r w:rsidRPr="0093029A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данных.</w:t>
            </w:r>
          </w:p>
          <w:p w14:paraId="3EA9FA47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XSD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ab/>
              <w:t>—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ab/>
              <w:t xml:space="preserve">XML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Schema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Definition – текстовая нотация, предназначенная для описания схемы данных файла, выполненного на языке XML</w:t>
            </w:r>
          </w:p>
          <w:p w14:paraId="19F358E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A73B7D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A1F78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Определения терминов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XSD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включить в п.3.1, оставить в п.3.2. только сокращение и расшифровку</w:t>
            </w:r>
          </w:p>
          <w:p w14:paraId="41A132E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1B6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8436F0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237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629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83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1B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70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8A9F1A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термины по ГОСТ Р 2.005</w:t>
            </w:r>
          </w:p>
          <w:p w14:paraId="0406AE0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4FB0BE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3C2D3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Добавить определения:</w:t>
            </w:r>
          </w:p>
          <w:p w14:paraId="429F2F55" w14:textId="77777777" w:rsidR="00CA6342" w:rsidRPr="0093029A" w:rsidRDefault="00CA6342" w:rsidP="00D767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«пакет ДЭ» (см. далее п.4.1), «файл-контейнер», «реквизитная часть пакета ДЭ», «содержательная часть пакета ДЭ», «заголовок пакета», </w:t>
            </w:r>
          </w:p>
          <w:p w14:paraId="6FE7AB10" w14:textId="77777777" w:rsidR="00CA6342" w:rsidRPr="0093029A" w:rsidRDefault="00CA6342" w:rsidP="00D767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59A8731" w14:textId="77777777" w:rsidR="00CA6342" w:rsidRPr="0093029A" w:rsidRDefault="00CA6342" w:rsidP="00D767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2) добавить определение «безопасность информации (данных)» аналогично ГОСТ 2.512-2011 </w:t>
            </w:r>
          </w:p>
          <w:p w14:paraId="3441186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50EFD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0E0A8E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1B7E8AA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 xml:space="preserve">1) Термины отсутствуют в ГОСТ Р 2.005. Частичные пояснения в тексте проекта должны быть перенесены в соответствующий раздел. </w:t>
            </w:r>
          </w:p>
          <w:p w14:paraId="47659DFF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6B0A1E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2) Понятие безопасности информации (данных) является важной частью работы пользователей данного стандарта при передаче ЭКД. </w:t>
            </w:r>
          </w:p>
          <w:p w14:paraId="456FE981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5DD41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3) Понятие конфиденциальности используется в тексте стандартов и является частью определения безопасности информации (см. ГОСТ Р 2.512 Таблица Б.1 и Б.2: «Уровень конфиденциальности»; ГОСТ Р 2.511 п. 4.3: «требования по обеспечению конфиденциальности»)</w:t>
            </w:r>
          </w:p>
          <w:p w14:paraId="379DD16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ABB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669DBA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F6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4C161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48B8CF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AB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5C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B83ED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сокращение</w:t>
            </w:r>
          </w:p>
          <w:p w14:paraId="27509E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DD2B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D7E4C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УКЭП - усиленная квалифицированная электронная подпись</w:t>
            </w:r>
          </w:p>
          <w:p w14:paraId="027009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3596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D120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См. пункт 9, 10 отзыва</w:t>
            </w:r>
          </w:p>
          <w:p w14:paraId="22CDB3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CAD1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15E099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5E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7DEE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A5EE35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20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1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AA02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Дополнить расшифровкой сокращений "НСИ", "КД", "ОГРН", "ЕГРЮЛ"</w:t>
            </w:r>
          </w:p>
          <w:p w14:paraId="0424744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8D1E9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DB17B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соответствии с упоминанием по тексту проекта стандарта</w:t>
            </w:r>
          </w:p>
          <w:p w14:paraId="1D299C4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E0120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04CFFF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49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2EB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32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EF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расшифровку сокращения НСИ, используемого по тексту стандарта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E4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EE2DE0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7B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C18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72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DF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06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71FCF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Дополнить сокращение  ОГРН</w:t>
            </w:r>
          </w:p>
          <w:p w14:paraId="1C01B2F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3BB2E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4A32F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ОГРН – основной государственный регистрационный номер</w:t>
            </w:r>
          </w:p>
          <w:p w14:paraId="3A91DD5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6BB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9FE5B6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8F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EF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F4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14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 ООО «ТМХ-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7FCCA1E7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6C1E4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lastRenderedPageBreak/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09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16CFA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Ввести сокращение «НСИ» в 3.2</w:t>
            </w:r>
          </w:p>
          <w:p w14:paraId="1CD28D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8F91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D5A62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 в 4.2 перечисление в)</w:t>
            </w:r>
          </w:p>
          <w:p w14:paraId="7953A7A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6E0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3E5FCC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C7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82E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C5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9B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A3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D3C2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Отсутствует сокращения «НСИ».</w:t>
            </w:r>
          </w:p>
          <w:p w14:paraId="53C8E7F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777D6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133C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Отсутствует сокращения «НСИ».</w:t>
            </w:r>
          </w:p>
          <w:p w14:paraId="1901F12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B1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3E379C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903" w14:textId="77777777" w:rsidR="00CA6342" w:rsidRPr="001B2C71" w:rsidRDefault="00CA6342" w:rsidP="00F12D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96395" w14:textId="77777777" w:rsidR="00CA6342" w:rsidRPr="0093029A" w:rsidRDefault="00CA6342" w:rsidP="00F12D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03E2D83" w14:textId="77777777" w:rsidR="00CA6342" w:rsidRPr="0093029A" w:rsidRDefault="00CA6342" w:rsidP="0093029A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119" w14:textId="77777777" w:rsidR="00CA6342" w:rsidRPr="0093029A" w:rsidRDefault="00CA6342" w:rsidP="0093029A">
            <w:pPr>
              <w:pStyle w:val="aa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3029A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301" w14:textId="77777777" w:rsidR="00CA6342" w:rsidRPr="0093029A" w:rsidRDefault="00CA6342" w:rsidP="00F12D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EFD573" w14:textId="77777777" w:rsidR="00CA6342" w:rsidRPr="0093029A" w:rsidRDefault="00CA6342" w:rsidP="00F12DA2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тексту имеются сокращения «НСИ» (п.4.8)</w:t>
            </w:r>
          </w:p>
          <w:p w14:paraId="35DC7D70" w14:textId="77777777" w:rsidR="00CA6342" w:rsidRPr="0093029A" w:rsidRDefault="00CA6342" w:rsidP="00F12D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«БД» (п.4.10)</w:t>
            </w:r>
          </w:p>
          <w:p w14:paraId="66C4FFB0" w14:textId="77777777" w:rsidR="00CA6342" w:rsidRPr="0093029A" w:rsidRDefault="00CA6342" w:rsidP="00F12D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91E026" w14:textId="77777777" w:rsidR="00CA6342" w:rsidRPr="0093029A" w:rsidRDefault="00CA6342" w:rsidP="00F12D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50EA26" w14:textId="77777777" w:rsidR="00CA6342" w:rsidRPr="0093029A" w:rsidRDefault="00CA6342" w:rsidP="00F12D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Включить в П.3.2 расшифровки сокращений</w:t>
            </w:r>
          </w:p>
          <w:p w14:paraId="14336D34" w14:textId="77777777" w:rsidR="00CA6342" w:rsidRPr="0093029A" w:rsidRDefault="00CA6342" w:rsidP="00F12DA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11C9D" w14:textId="77777777" w:rsidR="00CA6342" w:rsidRPr="0093029A" w:rsidRDefault="00CA6342" w:rsidP="00F12DA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6342" w:rsidRPr="0093029A" w14:paraId="1CEA613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00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EA2" w14:textId="77777777" w:rsidR="00CA6342" w:rsidRPr="0093029A" w:rsidRDefault="00CA6342" w:rsidP="009A41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84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A7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B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3662D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0F797C4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данных.</w:t>
            </w:r>
          </w:p>
          <w:p w14:paraId="42A0E0B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AC1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2BE18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557752B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данных;</w:t>
            </w:r>
          </w:p>
          <w:p w14:paraId="5DAD98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B640D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E33CE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Перечисление сокращений не завершается</w:t>
            </w:r>
          </w:p>
          <w:p w14:paraId="09A4ED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70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EE50E2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D870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4A5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D4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31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39D" w14:textId="77777777" w:rsidR="00CA6342" w:rsidRPr="0093029A" w:rsidRDefault="00CA6342" w:rsidP="00D76722">
            <w:pPr>
              <w:widowControl w:val="0"/>
              <w:ind w:firstLine="7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раздел 3.2 «Сокращения» добавить сокращение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: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- текстовый формат обмена данными, основанный на подмножестве языка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9302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предназначенный для представления структурированных данных»;</w:t>
            </w:r>
          </w:p>
          <w:p w14:paraId="1FB6DACE" w14:textId="77777777" w:rsidR="00CA6342" w:rsidRPr="0093029A" w:rsidRDefault="00CA6342" w:rsidP="009A79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03A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438252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44E" w14:textId="77777777" w:rsidR="00CA6342" w:rsidRPr="001B2C71" w:rsidRDefault="00CA6342" w:rsidP="00B71D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168" w14:textId="77777777" w:rsidR="00CA6342" w:rsidRPr="0093029A" w:rsidRDefault="00CA6342" w:rsidP="00B71D0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7A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13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39E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C7D70A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сокращениями НСИ, ОГРН</w:t>
            </w:r>
          </w:p>
          <w:p w14:paraId="2191712D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AF9D51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3321B0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НСИ - </w:t>
            </w:r>
            <w:proofErr w:type="spell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нормативно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справочная</w:t>
            </w:r>
            <w:proofErr w:type="spellEnd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информация; ОГРН-</w:t>
            </w:r>
          </w:p>
          <w:p w14:paraId="3BA0410B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040" w14:textId="77777777" w:rsidR="00CA6342" w:rsidRPr="0093029A" w:rsidRDefault="00CA6342" w:rsidP="00B71D0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137D79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14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9B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D6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6D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F3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EB19E1" w14:textId="77777777" w:rsidR="00CA6342" w:rsidRPr="0093029A" w:rsidRDefault="00CA6342" w:rsidP="00D3762C">
            <w:pPr>
              <w:ind w:left="34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Дополнить сокращением «НСИ» (упоминается в п. 4.2)</w:t>
            </w:r>
          </w:p>
          <w:p w14:paraId="5B4CA8F9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4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7404E9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2FB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188C55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4" w:type="dxa"/>
          </w:tcPr>
          <w:p w14:paraId="0707390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1A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11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DD210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сокращение и соответствующую ему расшифровку</w:t>
            </w:r>
          </w:p>
          <w:p w14:paraId="4C491A2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7D39B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1CCCE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НСИ-</w:t>
            </w:r>
          </w:p>
          <w:p w14:paraId="31ED40B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D95A8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725B3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Есть по тексту ГОСТ (лист 5)</w:t>
            </w:r>
          </w:p>
          <w:p w14:paraId="7421F7C3" w14:textId="77777777" w:rsidR="00CA6342" w:rsidRPr="0093029A" w:rsidRDefault="00CA6342" w:rsidP="00D767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2AE92D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601DF9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E1C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E3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C9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07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C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E25C4" w14:textId="77777777" w:rsidR="00CA6342" w:rsidRPr="0093029A" w:rsidRDefault="00CA6342" w:rsidP="00D376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В тексте: 4.2…</w:t>
            </w:r>
          </w:p>
          <w:p w14:paraId="534BB881" w14:textId="77777777" w:rsidR="00CA6342" w:rsidRPr="0093029A" w:rsidRDefault="00CA6342" w:rsidP="00D3762C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в)… </w:t>
            </w:r>
            <w:proofErr w:type="gramStart"/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НСИ..</w:t>
            </w:r>
            <w:proofErr w:type="gramEnd"/>
          </w:p>
          <w:p w14:paraId="1AF200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120368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199CF3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 xml:space="preserve">ввести расшифровку 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НСИ в элемент 3.2 </w:t>
            </w:r>
            <w:r w:rsidRPr="0093029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Сокращения</w:t>
            </w:r>
          </w:p>
          <w:p w14:paraId="60A6ECE5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DAE62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BB7122" w14:textId="77777777" w:rsidR="00CA6342" w:rsidRPr="0093029A" w:rsidRDefault="00CA6342" w:rsidP="00D3762C">
            <w:pPr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согласно 3.10.1 ГОСТ 1.5-2001</w:t>
            </w:r>
          </w:p>
          <w:p w14:paraId="67EFE3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C10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CA6342" w:rsidRPr="0093029A" w14:paraId="0526368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504" w14:textId="77777777" w:rsidR="00CA6342" w:rsidRPr="001B2C71" w:rsidRDefault="00CA6342" w:rsidP="009A2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DA4DC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D9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54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F4D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D15F11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проекте не отражены требования по проверке подлинников до включения их в пакеты ДЭ в целях повышения эффективности процесса обмена данными (по аналогии с пунктом 4.4 ГОСТ 2.512-2011).</w:t>
            </w:r>
          </w:p>
          <w:p w14:paraId="6A38DB73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47C789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BE96CE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Дополнить раздел 4 пунктом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: Если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 xml:space="preserve"> контрактом (договором) на передачу подлинников оговорена их проверка, то они включаются в ПДЭ только после проведения этой проверки.</w:t>
            </w:r>
          </w:p>
          <w:p w14:paraId="48AC33FA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52E12E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954FA5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Данная информация не отражена в других ГОСТ ЕСКД и не должна быть «потеряна» при выводе из действия на территории РФ ГОСТ 2.512-2011</w:t>
            </w:r>
          </w:p>
          <w:p w14:paraId="021D2DAF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E43A7" w14:textId="77777777" w:rsidR="00CA6342" w:rsidRPr="0093029A" w:rsidRDefault="00CA6342" w:rsidP="009A2F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AF2149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096" w14:textId="77777777" w:rsidR="00CA6342" w:rsidRPr="001B2C71" w:rsidRDefault="00CA6342" w:rsidP="009A2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5AE33A9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3700CAF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C6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099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5361FF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проекте не отражены требования к архивации и шифрованию передаваемых ДЭ по аналогии с пунктом 4.8 ГОСТ 2.512-2011</w:t>
            </w:r>
          </w:p>
          <w:p w14:paraId="74E320E4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71BFF1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DD56CB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Дополнить раздел 4 пунктом: Передаваемые ДЭ могут быть предварительно подвергнуты архивации и (или) шифрованию. </w:t>
            </w: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Параметры архивации и шифрования должны быть указаны в контракте (договоре) на передачу ДЭ.</w:t>
            </w:r>
          </w:p>
          <w:p w14:paraId="1C578636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C47EA3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3B15D2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Данная информация не отражена в других ГОСТ ЕСКД и не должна быть «потеряна» при выводе из действия на территории РФ ГОСТ 2.512-2011</w:t>
            </w:r>
          </w:p>
          <w:p w14:paraId="32C0F4A1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2F758813" w14:textId="77777777" w:rsidR="00CA6342" w:rsidRPr="0093029A" w:rsidRDefault="00CA6342" w:rsidP="009A2F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108ABD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74D" w14:textId="77777777" w:rsidR="00CA6342" w:rsidRPr="001B2C71" w:rsidRDefault="00CA6342" w:rsidP="009A2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2DDE705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55F480A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98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093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427823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Перенести пункт 4.1 в раздел 3 «Термины, определения и сокращения» так как данный пункт содержит в себе термин и его объяснение, более уместные в разделе 3.</w:t>
            </w:r>
          </w:p>
          <w:p w14:paraId="78079D4B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2A4A7E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78B48B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ДЭ – электронный документ, объединяющий совокупность ДЭ с целью передачи их по назначению для использования при разработке, производстве, эксплуатации, модернизации и ремонте изделий.</w:t>
            </w:r>
          </w:p>
          <w:p w14:paraId="0DB2FA23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32C8B0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49D5B8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1.5-2012</w:t>
            </w:r>
          </w:p>
          <w:p w14:paraId="7C9895C8" w14:textId="77777777" w:rsidR="00CA6342" w:rsidRPr="0093029A" w:rsidRDefault="00CA6342" w:rsidP="009A2F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04B724BA" w14:textId="77777777" w:rsidR="00CA6342" w:rsidRPr="0093029A" w:rsidRDefault="00CA6342" w:rsidP="009A2F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FE859C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0C1" w14:textId="77777777" w:rsidR="00CA6342" w:rsidRPr="001B2C71" w:rsidRDefault="00CA6342" w:rsidP="00D819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8820A4C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84" w:type="dxa"/>
          </w:tcPr>
          <w:p w14:paraId="2FD1F74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76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E45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B37B37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ГОСТ Р 2.051 нет определения термину «Пакет ДЭ». Есть только упоминание того, что пакет ДЭ является электронным документом. С учетом этого предлагается скорректировать пункт 4.1</w:t>
            </w:r>
          </w:p>
          <w:p w14:paraId="4A8AD821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23A16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CB3E80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ДЭ (далее – пакет) формируется с целью передачи электронных документов по назначению для использования при разработке, производстве, эксплуатации, модернизации и ремонте изделий.</w:t>
            </w:r>
          </w:p>
          <w:p w14:paraId="67298C8A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017462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DA9CCF" w14:textId="77777777" w:rsidR="00CA6342" w:rsidRPr="0093029A" w:rsidRDefault="00CA6342" w:rsidP="00D819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  <w:p w14:paraId="67BE766E" w14:textId="77777777" w:rsidR="00CA6342" w:rsidRPr="0093029A" w:rsidRDefault="00CA6342" w:rsidP="00D81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253DF" w14:textId="77777777" w:rsidR="00CA6342" w:rsidRPr="0093029A" w:rsidRDefault="00CA6342" w:rsidP="00D819A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9218DE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B0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D7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5D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BA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99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80A2A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Необходимо дополнить содержание раздела информацией, что пакет ДЭ должен быть зарегистрирован в АС УДИ, а также передаваться единым пакетом ДЭ</w:t>
            </w:r>
          </w:p>
          <w:p w14:paraId="36EDC4B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A0F36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A69C7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</w:t>
            </w:r>
          </w:p>
          <w:p w14:paraId="71CD909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6F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B870AF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D9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DD2" w14:textId="77777777" w:rsidR="00CA6342" w:rsidRPr="0093029A" w:rsidRDefault="00CA6342" w:rsidP="00D3762C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95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5C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9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EDD66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Формулировка абзаца некорректна</w:t>
            </w:r>
          </w:p>
          <w:p w14:paraId="48461AC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7E58C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218AC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Пакет ДЭ (далее – пакет) в соответствии с ГОСТ Р 2.051 является совокупностью ДЭ, объединенных общей реквизитной частью с целью передачи их по назначению для использования при разработке, производстве, эксплуатации, модернизации и ремонте изделий</w:t>
            </w:r>
          </w:p>
          <w:p w14:paraId="27D52FF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9DB10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9D506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72217639" w14:textId="77777777" w:rsidR="00CA6342" w:rsidRPr="0093029A" w:rsidRDefault="00CA6342" w:rsidP="00D3762C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282" w14:textId="77777777" w:rsidR="00CA6342" w:rsidRPr="0093029A" w:rsidRDefault="00CA6342" w:rsidP="00D3762C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CA6342" w:rsidRPr="0093029A" w14:paraId="5EF081D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38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3AD" w14:textId="77777777" w:rsidR="00CA6342" w:rsidRPr="0093029A" w:rsidRDefault="00CA6342" w:rsidP="00D3762C">
            <w:pPr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85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F7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9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A066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Откорректировать пункт</w:t>
            </w:r>
          </w:p>
          <w:p w14:paraId="6C7F773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0D949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0AE27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ДЭ (далее - пакет) объединяющий совокупность ДЭ служит для перемещения заключённой в нём информации для использования при разработке, производстве, эксплуатации, модернизации и ремонте изделий</w:t>
            </w:r>
          </w:p>
          <w:p w14:paraId="099FA9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3E457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FCCA36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по ГОСТ Р 2.051-2023 это: "совокупность ДЭ, снабженных общей РЧ", а не просто "электронный документ". Один документ не может содержать несколько документов - логическое противоречие. Пакет, то есть, комплект в электронной форме - может. Пакет может передаваться одним файлом, но он не становится при этом "одним документом".</w:t>
            </w:r>
          </w:p>
          <w:p w14:paraId="44E678D8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ГОСТ 33707-2016 "Информационные технологии. Словарь", файл 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 xml:space="preserve"> поименованная совокупность записей, рассматриваемая как единое целое.</w:t>
            </w:r>
          </w:p>
          <w:p w14:paraId="58B6E0A4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Можно применять термин "файл- контейнер" согласно 5.2 настоящего проекта стандарта.</w:t>
            </w:r>
          </w:p>
          <w:p w14:paraId="7AD4DC2D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2.512-2011, пункт 3.1.1 уточняет, что пакет (также, как и файл) - "служит только для перемещения заключённой в нём информации".</w:t>
            </w:r>
          </w:p>
          <w:p w14:paraId="530F9A11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 один документ нельзя назвать пакетом (комплектом) документов.</w:t>
            </w:r>
          </w:p>
          <w:p w14:paraId="189651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Пункт 4.1 настоящего стандарта говорит о назначении пакета. Целесообразно пункт 3.1 дополнить термином "пакет", т.к. в ГОСТ Р 2.005-2023 такой термин отсутствует</w:t>
            </w:r>
          </w:p>
          <w:p w14:paraId="59BE6E8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5A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0C5771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D7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60F0" w14:textId="77777777" w:rsidR="00CA6342" w:rsidRPr="0093029A" w:rsidRDefault="00CA6342" w:rsidP="00D3762C">
            <w:pPr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30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09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09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ADCEA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 производстве, эксплуатации, модернизации и ремонте изделий</w:t>
            </w:r>
          </w:p>
          <w:p w14:paraId="4FDEE83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7F5B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DC74D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… производстве, эксплуатации, модернизации, ремонте, утилизации изделий.</w:t>
            </w:r>
          </w:p>
          <w:p w14:paraId="317B97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6D0E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CBB5A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Дополнение</w:t>
            </w:r>
          </w:p>
          <w:p w14:paraId="2103F1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A1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6EF487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63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3F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E6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9A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8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5DBF1F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Пакет ДЭ (далее – пакет) в соответствии с ГОСТ Р 2.051 является электронным документом</w:t>
            </w:r>
          </w:p>
          <w:p w14:paraId="1279F16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2E36BB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F6A6F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Использовать определение «пакет электронных документов (данных)» из ГОСТ 2.511-2011 (с изменениями при необходимости)</w:t>
            </w:r>
          </w:p>
          <w:p w14:paraId="1F70DF8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3CDB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AD19E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соответствует ГОСТ Р 2.051</w:t>
            </w:r>
          </w:p>
          <w:p w14:paraId="48C6AC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6339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8225B1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C8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FA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1A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8F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05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EBBB6D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4.2…</w:t>
            </w:r>
          </w:p>
          <w:p w14:paraId="4981F4B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в) … 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НСИ..</w:t>
            </w:r>
            <w:proofErr w:type="gramEnd"/>
          </w:p>
          <w:p w14:paraId="1995686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D2BDB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C4D2D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внести расшифровку</w:t>
            </w:r>
          </w:p>
          <w:p w14:paraId="17D99F9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НСИ-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нормативно-справочная информация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в пункт  3.2 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>Сокращения</w:t>
            </w:r>
          </w:p>
          <w:p w14:paraId="12CCCFC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4CEB2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E5FE6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3.10.1 </w:t>
            </w:r>
          </w:p>
          <w:p w14:paraId="155E6B79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24DCC8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AD6E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BD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DF7209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B2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BA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8D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CC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196F123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D87F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D5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B1FC8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в) ссылочные документы (в т.ч. базы данных НСИ по ГОСТ Р 2.820);</w:t>
            </w:r>
          </w:p>
          <w:p w14:paraId="1632A74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484AE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6D456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в пункте 3.2 расшифровку аббревиатуры НСИ.</w:t>
            </w:r>
          </w:p>
          <w:p w14:paraId="5B0D16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36E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4F9BE3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B3A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07110675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6BA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26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5F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AA270FB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54A3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lastRenderedPageBreak/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6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FC0073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д) сертификаты ключей проверки ЭП, машинно-читаемые доверенности и другие данные, необходимые для работы с ЭП;</w:t>
            </w:r>
          </w:p>
          <w:p w14:paraId="24E0EE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17FC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2C539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 xml:space="preserve">д) сертификаты ключей проверки ЭП, </w:t>
            </w:r>
            <w:r w:rsidRPr="0093029A">
              <w:rPr>
                <w:rFonts w:ascii="Arial" w:hAnsi="Arial" w:cs="Arial"/>
                <w:i/>
                <w:sz w:val="20"/>
                <w:szCs w:val="20"/>
                <w:u w:val="single"/>
              </w:rPr>
              <w:t>машиночитаемые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доверенности и другие данные, необходимые для работы с ЭП;</w:t>
            </w:r>
          </w:p>
          <w:p w14:paraId="4A8F80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3EB4C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A9442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Откорректировать.</w:t>
            </w:r>
          </w:p>
          <w:p w14:paraId="66A95A1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70F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9252E3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E4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4C8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A0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5A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10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FB250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перечисление б)</w:t>
            </w:r>
          </w:p>
          <w:p w14:paraId="7BC7AF8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A63D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A3F7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«... по ГОСТ Р 2.503,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ЭИ по ГОСТ Р 2.504 </w:t>
            </w:r>
            <w:proofErr w:type="gram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и...</w:t>
            </w:r>
            <w:proofErr w:type="gramEnd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  <w:p w14:paraId="07697A1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7C6CE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6C04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2.504-2021 введен в действие приказом Федерального агентства по техническому регулированию и метрологии от 19.10.2021 № 1152-ст</w:t>
            </w:r>
          </w:p>
          <w:p w14:paraId="1EFD859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881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1D6CAA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088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305BD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DE016A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4B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9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B36FA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Уточнить перечисление д)</w:t>
            </w:r>
          </w:p>
          <w:p w14:paraId="4ACF9E6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FDBB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0939E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535B68"/>
                <w:sz w:val="20"/>
                <w:szCs w:val="20"/>
                <w:lang w:eastAsia="ru-RU" w:bidi="ru-RU"/>
              </w:rPr>
              <w:t>«..., машиночитаемые...»</w:t>
            </w:r>
          </w:p>
          <w:p w14:paraId="1AFFDE7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072D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650FD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Устранение опечатки</w:t>
            </w:r>
          </w:p>
          <w:p w14:paraId="431DCC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56E56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0163DC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759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CF4E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07CD2E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71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EF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BD116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Добавить примечание</w:t>
            </w:r>
          </w:p>
          <w:p w14:paraId="4751EC1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C283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FFC6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 xml:space="preserve">Примечание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не допускается в состав одного пакета включать ДЭ, разные по характеру использования (подлинники, дубликаты, копии)</w:t>
            </w:r>
          </w:p>
          <w:p w14:paraId="3376E9D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F5C00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D403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Уточнение</w:t>
            </w:r>
          </w:p>
          <w:p w14:paraId="21A7E7B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1A6BB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C5AA42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E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02FF0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E5BDBD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05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B4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6501A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Перечисление б) предлагается изложить в редакции</w:t>
            </w:r>
          </w:p>
          <w:p w14:paraId="4BFC963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1AB6A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DF2C1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"информационные объекты электронных извещений по ГОСТ Р 2.504, извещения по ГОСТ Р 2.503 и бюллетени по ГОСТ 2.603"</w:t>
            </w:r>
          </w:p>
          <w:p w14:paraId="2FAB6A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C3CF0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  <w:tr w:rsidR="00CA6342" w:rsidRPr="0093029A" w14:paraId="2D6A419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AE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4E10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67E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85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CC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3933F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Исключить перечисление е)</w:t>
            </w:r>
          </w:p>
          <w:p w14:paraId="498BA6A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8554A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0D2112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соответствии с ГОСТ 2.512-2011 (пункт 4.3): "ПДЭ создается программным средством...".</w:t>
            </w:r>
          </w:p>
          <w:p w14:paraId="45BA954B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Сможет ли такое средство обеспечить наличие в пакете посторонней программы?</w:t>
            </w:r>
          </w:p>
          <w:p w14:paraId="21FE2B5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Целесообразно программу передавать отдельным пакетом.</w:t>
            </w:r>
          </w:p>
          <w:p w14:paraId="2ED1CBA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82BC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F28B75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DE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B4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822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C48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0C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0EBE5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п. 4.2, перечисление а)</w:t>
            </w:r>
          </w:p>
          <w:p w14:paraId="78A8E6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изложить в редакции</w:t>
            </w:r>
          </w:p>
          <w:p w14:paraId="02A351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7498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7CF31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а) ДЭ: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подлиники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, дубликаты, копии (а также ДЭ, полученные в ходе преобразования согласно ГОСТ 2.531)</w:t>
            </w:r>
          </w:p>
          <w:p w14:paraId="3387E1C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EC556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94EAF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По тексту не понятно каким способом получено ДЭ</w:t>
            </w:r>
          </w:p>
          <w:p w14:paraId="2B06051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ED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0F40E6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A3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2E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BFD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B41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E5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25D8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случай передачи электронного извещения по ГОСТ Р 2.504.</w:t>
            </w:r>
          </w:p>
          <w:p w14:paraId="22F774D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4940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35BE8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См. замечание (АО «Туполев») к аналогичному пункту проекта ГОСТ Р 2.511.</w:t>
            </w:r>
          </w:p>
          <w:p w14:paraId="23DAAC4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1060A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58FBB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См. замечание (АО «Туполев») к аналогичному пункту проекта ГОСТ Р 2.511.</w:t>
            </w:r>
          </w:p>
          <w:p w14:paraId="72BCE6B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29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5D87DA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43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75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F2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EB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D5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3543E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Заменить «извещения»</w:t>
            </w:r>
          </w:p>
          <w:p w14:paraId="3879FDE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0F829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114FE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«извещение об изменении»</w:t>
            </w:r>
          </w:p>
          <w:p w14:paraId="7C33B0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FE7FB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7572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соответствии с ГОСТ Р 2.503</w:t>
            </w:r>
          </w:p>
          <w:p w14:paraId="07B0EAB9" w14:textId="77777777" w:rsidR="00CA6342" w:rsidRPr="0093029A" w:rsidRDefault="00CA6342" w:rsidP="00D3762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0C8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7270F53" w14:textId="77777777" w:rsidTr="001B2C71">
        <w:trPr>
          <w:gridAfter w:val="2"/>
          <w:wAfter w:w="7482" w:type="dxa"/>
          <w:trHeight w:val="2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C37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2B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2E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26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«ОНИИП»,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BA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Предлагаемая версия ГОСТ Р 2.512-ХХ не учитывает возможность использования пакета электронных конструкторских документов для передачи ЭСИ изделия между предприятиями, использующими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PLM</w:t>
            </w:r>
            <w:r w:rsidRPr="0093029A">
              <w:rPr>
                <w:rFonts w:ascii="Arial" w:hAnsi="Arial" w:cs="Arial"/>
                <w:sz w:val="20"/>
                <w:szCs w:val="20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системы.</w:t>
            </w:r>
          </w:p>
          <w:p w14:paraId="17B52CB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Структура пакета электронных документов на изделие, сформированного согласно ГОСТ Р 2.512-ХХ должна предусматривать возможность автоматической обработки электронного комплекта КД, при занесении данных об изделии в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PLM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систему предприятия получателя.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AB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93D6D8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9FD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C0C" w14:textId="77777777" w:rsidR="00CA6342" w:rsidRPr="0093029A" w:rsidRDefault="00CA6342" w:rsidP="007819EC">
            <w:pPr>
              <w:ind w:left="-108" w:right="-108" w:firstLine="76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9B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ED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04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Предлагаемая версия </w:t>
            </w:r>
          </w:p>
          <w:p w14:paraId="789947A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ГОСТ Р 2.512-20ХХ не учитывает возможность использования пакета электронных конструкторских документов для передачи ЭСИ изделия между предприятиями, использующими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PLM</w:t>
            </w:r>
            <w:r w:rsidRPr="0093029A">
              <w:rPr>
                <w:rFonts w:ascii="Arial" w:hAnsi="Arial" w:cs="Arial"/>
                <w:sz w:val="20"/>
                <w:szCs w:val="20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системы.</w:t>
            </w:r>
          </w:p>
          <w:p w14:paraId="2B5FDEA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Структура пакета электронных документов на изделие, сформированного согласно ГОСТ Р 2.512-20ХХ должна предусматривать возможность автоматической обработки электронного комплекта КД, при занесении данных об изделии в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PLM</w:t>
            </w:r>
            <w:r w:rsidRPr="0093029A">
              <w:rPr>
                <w:rFonts w:ascii="Arial" w:hAnsi="Arial" w:cs="Arial"/>
                <w:sz w:val="20"/>
                <w:szCs w:val="20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систему предприятия получателя.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9F2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9C1618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80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FD3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5, 6, 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C7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0C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9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AFF7B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По тексту заменить «документы и файлы» на «файлы и ДЭ»</w:t>
            </w:r>
          </w:p>
          <w:p w14:paraId="24BE52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6A867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B4498E" w14:textId="77777777" w:rsidR="00CA6342" w:rsidRPr="0093029A" w:rsidRDefault="00CA6342" w:rsidP="00D3762C">
            <w:pPr>
              <w:pStyle w:val="2"/>
              <w:numPr>
                <w:ilvl w:val="1"/>
                <w:numId w:val="4"/>
              </w:numPr>
              <w:tabs>
                <w:tab w:val="left" w:pos="708"/>
              </w:tabs>
              <w:suppressAutoHyphens w:val="0"/>
              <w:ind w:left="0" w:firstLine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Логически пакет включает в себя:</w:t>
            </w:r>
          </w:p>
          <w:p w14:paraId="2076C8BF" w14:textId="77777777" w:rsidR="00CA6342" w:rsidRPr="0093029A" w:rsidRDefault="00CA6342" w:rsidP="00D3762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ind w:firstLine="568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- реквизитную часть, состоящую из заголовка пакета и ЭП пакета;</w:t>
            </w:r>
          </w:p>
          <w:p w14:paraId="07FFFA1E" w14:textId="77777777" w:rsidR="00CA6342" w:rsidRPr="0093029A" w:rsidRDefault="00CA6342" w:rsidP="00D3762C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- содержательную часть, включающую передаваемые </w:t>
            </w: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файлы и ДЭ</w:t>
            </w: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. </w:t>
            </w:r>
          </w:p>
          <w:p w14:paraId="022B034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i/>
                <w:sz w:val="20"/>
                <w:szCs w:val="20"/>
              </w:rPr>
              <w:t>И далее по всему тексту</w:t>
            </w:r>
          </w:p>
          <w:p w14:paraId="47288A7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55A7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16B56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103B5AD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B7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F29086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DB7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4A1D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BE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3E6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F4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8173FC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5.1 Логически &lt;…&gt; заголовок пакета</w:t>
            </w:r>
          </w:p>
          <w:p w14:paraId="204B45D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C23068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C7B2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93029A">
              <w:rPr>
                <w:rFonts w:ascii="Arial" w:hAnsi="Arial" w:cs="Arial"/>
                <w:sz w:val="20"/>
                <w:szCs w:val="20"/>
              </w:rPr>
              <w:t>) Добавить ссылку на ГОСТ Р 2.511      (в текущей редакции п.4.9) и/или рекомендации\требования к поддерживаемым форматам файлов (например, для 3d моделей: STEP, IGS, DWG и т.д.)</w:t>
            </w:r>
          </w:p>
          <w:p w14:paraId="7E0CB6C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2) Добавить про ограничения максимального/минимального размера пакетов ДЭ, если они есть.</w:t>
            </w:r>
          </w:p>
          <w:p w14:paraId="48CDF1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3) Указать в форме рекомендации критерии выбора между двумя возможными вариантами выполнения пакета, описанными в 5.2</w:t>
            </w:r>
          </w:p>
          <w:p w14:paraId="1FA54F1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74D1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B546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 однозначное понимание требований стандарта для исключения возможных проблем при технической реализации (также см. ГОСТ Р 2.511 п.4.7 «в виде одного или нескольких (множества) пакетов ДЭ, выполненных в соответствии с требованиями ГОСТ Р 2.512»)</w:t>
            </w:r>
          </w:p>
          <w:p w14:paraId="66549F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59A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27A35C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1B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50F" w14:textId="77777777" w:rsidR="00CA6342" w:rsidRPr="0093029A" w:rsidRDefault="00CA6342" w:rsidP="00D37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C2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75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02D41D" w14:textId="77777777" w:rsidR="00CA6342" w:rsidRPr="0093029A" w:rsidRDefault="00CA6342" w:rsidP="00D3762C">
            <w:pPr>
              <w:tabs>
                <w:tab w:val="num" w:pos="993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Логически</w:t>
            </w:r>
            <w:r w:rsidRPr="0093029A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 пакет включает в себя:</w:t>
            </w:r>
          </w:p>
          <w:p w14:paraId="1590436A" w14:textId="77777777" w:rsidR="00CA6342" w:rsidRPr="0093029A" w:rsidRDefault="00CA6342" w:rsidP="00D3762C">
            <w:pPr>
              <w:tabs>
                <w:tab w:val="num" w:pos="993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…………….</w:t>
            </w:r>
          </w:p>
          <w:p w14:paraId="5A76FC0B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 чем здесь логика?</w:t>
            </w:r>
          </w:p>
          <w:p w14:paraId="21B017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77CEC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43B5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включает в себя: ……….</w:t>
            </w:r>
          </w:p>
          <w:p w14:paraId="468E45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25E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F43F2C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7D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3A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A2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49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D8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CA19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6C3778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0C29F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B24A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«Пакет по составу должен включать в себя:»</w:t>
            </w:r>
          </w:p>
          <w:p w14:paraId="0AD6BC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F19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698764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B6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23E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42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90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BE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8EAF9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Уточнить редакцию пункта</w:t>
            </w:r>
          </w:p>
          <w:p w14:paraId="46F2BD3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5202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2C7910" w14:textId="77777777" w:rsidR="00CA6342" w:rsidRPr="0093029A" w:rsidRDefault="00CA6342" w:rsidP="00D3762C">
            <w:pPr>
              <w:pStyle w:val="aa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«...включает в себя:</w:t>
            </w:r>
          </w:p>
          <w:p w14:paraId="672D164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реквизитную часть,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состоящую из основных реквизитов пакета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файла подписи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пакета ...»</w:t>
            </w:r>
          </w:p>
          <w:p w14:paraId="47BD90B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5A9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1BD8BE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Нецелесообразно отходить от терминологии и понятий, принятых в ЕСКД</w:t>
            </w:r>
          </w:p>
          <w:p w14:paraId="2056C39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Реквизитная часть =заголовок пакета</w:t>
            </w:r>
          </w:p>
          <w:p w14:paraId="3B9A7E8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E00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7DF001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D5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6B5AE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371498E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ED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8E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3570A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Откорректировать второе перечисление.</w:t>
            </w:r>
          </w:p>
          <w:p w14:paraId="1D30646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88AF2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B4CE2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"содержательную часть, включающую файлы передаваемых документов."</w:t>
            </w:r>
          </w:p>
          <w:p w14:paraId="355482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2829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C777B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Пакет включает в себя только электронные документы, поэтому документы могут быть только в виде файлов. Отделять документы от файлов некорректно</w:t>
            </w:r>
          </w:p>
          <w:p w14:paraId="7848009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B96A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234D42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5ED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C95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E8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01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49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3B633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1A5AB11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4987E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F008C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«Технический пакет выполняют одним из следующих способов:»</w:t>
            </w:r>
          </w:p>
          <w:p w14:paraId="1A8E96C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F97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DCE97B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C4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EEA1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6D87AB6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4F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C4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FA4E90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Уточнить</w:t>
            </w:r>
          </w:p>
          <w:p w14:paraId="1DA4A6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редакцию пункта</w:t>
            </w:r>
          </w:p>
          <w:p w14:paraId="508DD15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A3C58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DD13DA" w14:textId="77777777" w:rsidR="00CA6342" w:rsidRPr="0093029A" w:rsidRDefault="00CA6342" w:rsidP="00D3762C">
            <w:pPr>
              <w:pStyle w:val="a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«...состоит из:</w:t>
            </w:r>
          </w:p>
          <w:p w14:paraId="304F3CFB" w14:textId="77777777" w:rsidR="00CA6342" w:rsidRPr="0093029A" w:rsidRDefault="00CA6342" w:rsidP="00D3762C">
            <w:pPr>
              <w:pStyle w:val="aa"/>
              <w:numPr>
                <w:ilvl w:val="0"/>
                <w:numId w:val="5"/>
              </w:numPr>
              <w:tabs>
                <w:tab w:val="left" w:pos="144"/>
              </w:tabs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b/>
                <w:bCs/>
                <w:color w:val="535B68"/>
                <w:sz w:val="20"/>
                <w:szCs w:val="20"/>
                <w:lang w:eastAsia="ru-RU" w:bidi="ru-RU"/>
              </w:rPr>
              <w:t xml:space="preserve">реквизитной части </w:t>
            </w: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- файла, ...</w:t>
            </w:r>
          </w:p>
          <w:p w14:paraId="6AE3382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535B68"/>
                <w:sz w:val="20"/>
                <w:szCs w:val="20"/>
                <w:lang w:eastAsia="ru-RU" w:bidi="ru-RU"/>
              </w:rPr>
              <w:t xml:space="preserve">файла подписи пакета </w:t>
            </w: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(при подписании ...»</w:t>
            </w:r>
          </w:p>
          <w:p w14:paraId="29EE419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57A08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B5AD30" w14:textId="77777777" w:rsidR="00CA6342" w:rsidRPr="0093029A" w:rsidRDefault="00CA6342" w:rsidP="00D3762C">
            <w:pPr>
              <w:pStyle w:val="aa"/>
              <w:spacing w:line="262" w:lineRule="auto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См. пункт 6 отзыва. Предлагаем исключить понятие «заголовок пакета». Считаем нецелесообразным новые понятия, вполне достаточно реквизитной части пакета.</w:t>
            </w:r>
          </w:p>
          <w:p w14:paraId="74C1DDF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Уточнение</w:t>
            </w:r>
          </w:p>
          <w:p w14:paraId="4C6DD45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774F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304E1C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672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D1B13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84E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24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07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8F5C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sz w:val="20"/>
                <w:szCs w:val="20"/>
              </w:rPr>
              <w:t xml:space="preserve"> в соответствии с Приложением Б</w:t>
            </w:r>
          </w:p>
          <w:p w14:paraId="39E9025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0A94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DE7A2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sz w:val="20"/>
                <w:szCs w:val="20"/>
              </w:rPr>
              <w:t xml:space="preserve"> в соответствии с приложением Б</w:t>
            </w:r>
          </w:p>
          <w:p w14:paraId="35013CA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B0A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3AEB9C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8EE" w14:textId="77777777" w:rsidR="00CA6342" w:rsidRPr="001B2C71" w:rsidRDefault="00CA6342" w:rsidP="00F92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1654B" w14:textId="77777777" w:rsidR="00CA6342" w:rsidRPr="0093029A" w:rsidRDefault="00CA6342" w:rsidP="00F9281B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5.2.1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B82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F813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CC971" w14:textId="77777777" w:rsidR="00CA6342" w:rsidRPr="0093029A" w:rsidRDefault="00CA6342" w:rsidP="00F9281B">
            <w:pPr>
              <w:pStyle w:val="aa"/>
              <w:tabs>
                <w:tab w:val="left" w:pos="2194"/>
              </w:tabs>
              <w:ind w:firstLine="1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пунктах 5.2.1 (третье перечисление) и 5.2.2 (второе перечисление) упоминается только отсоединенная подпись, при этом в пункте 6.4 указано, что пакет ДЭ подписывается либо присоединенной, либо отсоединенной ЭП. Уточнить.</w:t>
            </w:r>
          </w:p>
          <w:p w14:paraId="341898D7" w14:textId="77777777" w:rsidR="00CA6342" w:rsidRPr="0093029A" w:rsidRDefault="00CA6342" w:rsidP="00F9281B">
            <w:pPr>
              <w:pStyle w:val="aa"/>
              <w:tabs>
                <w:tab w:val="left" w:pos="2194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5111" w14:textId="77777777" w:rsidR="00CA6342" w:rsidRPr="0093029A" w:rsidRDefault="00CA6342" w:rsidP="00F9281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4C78214" w14:textId="77777777" w:rsidTr="001B2C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DA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ECE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5.2.1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третье перечисление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E7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4E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9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2537C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Уточнить: не «ЭП пакета», а «ЭП заголовка пакета».</w:t>
            </w:r>
          </w:p>
          <w:p w14:paraId="33D9537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62C57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3ED8B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«… – ЭП заголовка пакета (при подписании пакета отсоединенной подписью в соответствии с разделом 6).</w:t>
            </w:r>
          </w:p>
          <w:p w14:paraId="590C1CC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B8B8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8598D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данном пункте рассматривается пакет в виде набора файлов.</w:t>
            </w:r>
          </w:p>
          <w:p w14:paraId="6545F7E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E4B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10DBC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6F2342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148706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ECC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788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3B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C2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34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65E18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Ссылка на не переведенный в РФ и не введенный в действие стандарт не правомочна. Одновременно обращаю внимание на принятый в РФ </w:t>
            </w:r>
            <w:r w:rsidRPr="0093029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ГОСТ Р ИСО/МЭК 8824-1-2001. При этом ссылка на [3] является первой по тексту стандарта</w:t>
            </w:r>
          </w:p>
          <w:p w14:paraId="3988EA3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C95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5B374E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A1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5E7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A1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8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4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11BFA6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77F20EC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редакцию пункта</w:t>
            </w:r>
          </w:p>
          <w:p w14:paraId="1C2CFEF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3D55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F54E23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</w:t>
            </w:r>
          </w:p>
          <w:p w14:paraId="09C349D8" w14:textId="77777777" w:rsidR="00CA6342" w:rsidRPr="0093029A" w:rsidRDefault="00CA6342" w:rsidP="00D3762C">
            <w:pPr>
              <w:pStyle w:val="aa"/>
              <w:numPr>
                <w:ilvl w:val="0"/>
                <w:numId w:val="6"/>
              </w:numPr>
              <w:tabs>
                <w:tab w:val="left" w:pos="144"/>
              </w:tabs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файла-контейнера;</w:t>
            </w:r>
          </w:p>
          <w:p w14:paraId="23F48EA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файла подписи пакета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(при ...»</w:t>
            </w:r>
          </w:p>
          <w:p w14:paraId="781081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55D1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4077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0B47460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C5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A703A3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55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96548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12F3F1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21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40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A2ACE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Нарушен порядок библиографических ссылок</w:t>
            </w:r>
          </w:p>
          <w:p w14:paraId="1CCEE0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DA6AE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2FFD07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4D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649" w14:textId="77777777" w:rsidR="00CA6342" w:rsidRPr="0093029A" w:rsidRDefault="00CA6342" w:rsidP="00D3762C">
            <w:pPr>
              <w:ind w:left="-108" w:right="-10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8C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DF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FD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38BB3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Перенести пункт в ГОСТ Р 2.511.</w:t>
            </w:r>
          </w:p>
          <w:p w14:paraId="3673490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C685A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01991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Поскольку аспектом стандартизации ГОСТ Р 2.511 являются правила передачи электронной конструкторской документации, кажется целесообразным перенести данный пункт в соответствующий ГОСТ.</w:t>
            </w:r>
          </w:p>
          <w:p w14:paraId="1E5B6106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048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719D43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56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23B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6.1, второй абзац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E0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08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3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B9A4E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форму описи пакета в данном стандарте, исключив из ГОСТ Р 2.511.</w:t>
            </w:r>
          </w:p>
          <w:p w14:paraId="39F782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670F4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C2B5D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Обеспечение полноты изложения.</w:t>
            </w:r>
          </w:p>
          <w:p w14:paraId="03C6F42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67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8A6DF2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7F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4C2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9A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B5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6B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EB9981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736CA4F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редакцию пункта</w:t>
            </w:r>
          </w:p>
          <w:p w14:paraId="2A02171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3C820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553AFC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«... (подписывает)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У КЭП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представитель...»</w:t>
            </w:r>
          </w:p>
          <w:p w14:paraId="31C493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Далее по тексту применять «У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КЭП»</w:t>
            </w:r>
          </w:p>
          <w:p w14:paraId="5D562B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BCA5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25D4B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Федеральным законом от 06.04.2011 № 63-ФЗ «Об электронной подписи» и ГОСТ РВ 0002-501-2022</w:t>
            </w:r>
          </w:p>
          <w:p w14:paraId="1B5DAF8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48A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D1DDEC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C5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EC12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6CF5701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B5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05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3E6A9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Во втором абзаце заменить слова "передаваемых в пакете документов и файлов" на "файлов передаваемых документов"</w:t>
            </w:r>
          </w:p>
          <w:p w14:paraId="4F8BE0A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36FAB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3CAB8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См. обоснование к пункту 5.1.</w:t>
            </w:r>
          </w:p>
          <w:p w14:paraId="0E8D0F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E960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3AECDF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BDC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34D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7E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78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7A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AB49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представитель отдела технической документации (или аналогичной службы) в передающей организации</w:t>
            </w:r>
          </w:p>
          <w:p w14:paraId="66425F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6317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8CD1F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представитель передающей организации</w:t>
            </w:r>
          </w:p>
          <w:p w14:paraId="0C5F25CE" w14:textId="77777777" w:rsidR="00CA6342" w:rsidRPr="0093029A" w:rsidRDefault="00CA6342" w:rsidP="00F409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119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09FF8E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29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17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EE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CD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7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</w:t>
            </w:r>
          </w:p>
          <w:p w14:paraId="5DFC6CD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тексте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При</w:t>
            </w:r>
            <w:proofErr w:type="gram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отсутствии технической возможности использования квалифицированной ЭП используют собственноручную подпись на описи пакета, выполненной по форме 1 ГОСТ Р 2.511</w:t>
            </w:r>
          </w:p>
          <w:p w14:paraId="37E7848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D46A37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FB8FC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Корректно оформить ссылку на ГОСТ Р 2.511, при необходимости добавить уточнения, в каком формате должна передаваться такая опись.</w:t>
            </w:r>
          </w:p>
          <w:p w14:paraId="5FC7B04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2EF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67518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См. выше Раздел 4 «Общие положения» п.4.11-4.13 ГОСТ Р 2.511</w:t>
            </w:r>
          </w:p>
          <w:p w14:paraId="5DAFA5B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F08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7179A7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FD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8C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EFE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42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4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5F4D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Указать порядок передачи «собственноручной подписи» (скан, прикладывается бумага с подписью или другой способ)</w:t>
            </w:r>
          </w:p>
          <w:p w14:paraId="0235F1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B2E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931959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0F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BAD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20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47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4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4DD2EA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п. 6.1, первый абзац </w:t>
            </w:r>
          </w:p>
          <w:p w14:paraId="41A128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изложить в редакции</w:t>
            </w:r>
          </w:p>
          <w:p w14:paraId="5EA38F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C33D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2D0A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Пакет удостоверяет (подписывает) квалифицированной ЭП представитель отдела технической документации (или аналогичной службы) организации-держателя подлинника (или другой организации, если это прописано в договоре)</w:t>
            </w:r>
          </w:p>
          <w:p w14:paraId="3F0B791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30E70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1CE86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Передавать конструкторскую документацию может только держатель подлинника</w:t>
            </w:r>
          </w:p>
          <w:p w14:paraId="290D0CA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DA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8EB593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FD8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C64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9F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FD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737B444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B638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0F2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B1291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(п 5.2.1)</w:t>
            </w:r>
          </w:p>
          <w:p w14:paraId="1B81EE8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A7CFE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E0F47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(5.2.1)</w:t>
            </w:r>
          </w:p>
          <w:p w14:paraId="030E6D1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7CD81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7B9D9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</w:p>
          <w:p w14:paraId="245883A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 (4.8.2.3)</w:t>
            </w:r>
          </w:p>
          <w:p w14:paraId="72BFEF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93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FFE7C9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52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A8D7D" w14:textId="77777777" w:rsidR="00CA6342" w:rsidRPr="0093029A" w:rsidRDefault="00CA6342" w:rsidP="00D3762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F12B4D9" w14:textId="77777777" w:rsidR="00CA6342" w:rsidRPr="0093029A" w:rsidRDefault="00CA6342" w:rsidP="0093029A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AC3" w14:textId="77777777" w:rsidR="00CA6342" w:rsidRPr="0093029A" w:rsidRDefault="00CA6342" w:rsidP="0093029A">
            <w:pPr>
              <w:pStyle w:val="aa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4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5F0E44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70B2FEA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редакции пунктов</w:t>
            </w:r>
          </w:p>
          <w:p w14:paraId="1DE100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E1C29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F29A6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 подписании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пакета с помощью УКЭП,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представленного в виде ...</w:t>
            </w:r>
          </w:p>
          <w:p w14:paraId="3C1A5E2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9BA87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9A6E9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Федеральным законом от 06.04.2011 № 63-ФЗ «Об электронной подписи» и ГОСТ РВ 0002-501-2022</w:t>
            </w:r>
          </w:p>
          <w:p w14:paraId="5F925C4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EA97BD" w14:textId="77777777" w:rsidR="00CA6342" w:rsidRPr="0093029A" w:rsidRDefault="00CA6342" w:rsidP="00D3762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AE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BE1262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E2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3A5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F3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03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B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994249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Подписание пакета ДЭ выполняют</w:t>
            </w:r>
          </w:p>
          <w:p w14:paraId="3390952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B6E092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D20D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Подписание пакета ДЭ может быть выполнено</w:t>
            </w:r>
          </w:p>
          <w:p w14:paraId="7B6F91A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39F5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74A73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ГОСТ Р 1.5-2012. В текущей формулировке может рассматриваться как требование, противоречащее пунктам выше</w:t>
            </w:r>
          </w:p>
          <w:p w14:paraId="433EF3C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04A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BCC1AF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5E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FD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6.4.1, 6.4.2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13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04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ФГУП «ВНИИ «Центр» по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85" w14:textId="77777777" w:rsidR="00CA6342" w:rsidRPr="0093029A" w:rsidRDefault="00CA6342" w:rsidP="00D3762C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термины «отсоединенная ЭП» и «присоединенная ЭП». Интуитивно вроде понятно, но как это соотносится с положениями раздела 5 ГОСТ 2.051 и подразделом 4.6 ГОСТ Р 2.058. ГОСТ РВ 0002-907-2022 (п. 4.9) организациям, не участвующим в выполнении ГОЗ, как правило, недоступен.</w:t>
            </w:r>
          </w:p>
          <w:p w14:paraId="3FAFA67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397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685BD2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6F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17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Примечание 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1D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7C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9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5164B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Некорректные формулировки «отсоединенная» и «присоединенная» при указании способа передачи электронной подписи, интегрированную в пакет или представляющую собой отдельный файл</w:t>
            </w:r>
          </w:p>
          <w:p w14:paraId="6792140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163B6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F2FFB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 Подписание пакета ДЭ выполняют:</w:t>
            </w:r>
          </w:p>
          <w:p w14:paraId="124818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- ЭП в виде отдельного файла (рисунки А.1 и А.3).</w:t>
            </w:r>
          </w:p>
          <w:p w14:paraId="72E088E4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93029A">
              <w:rPr>
                <w:rFonts w:ascii="Arial" w:hAnsi="Arial" w:cs="Arial"/>
                <w:bCs/>
                <w:sz w:val="20"/>
                <w:szCs w:val="20"/>
              </w:rPr>
              <w:t>ЭП</w:t>
            </w:r>
            <w:proofErr w:type="gramEnd"/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 интегрированную в пакет данных (рисунки А.2 и А.4).</w:t>
            </w:r>
          </w:p>
          <w:p w14:paraId="2AF07AF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AAB5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F7DE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Слова «отсоединенная» и «присоединенная» не подходят для технического текста.</w:t>
            </w:r>
          </w:p>
          <w:p w14:paraId="69329D7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330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299636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842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10E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_Приложение А, </w:t>
            </w:r>
            <w:r w:rsidRPr="0093029A">
              <w:rPr>
                <w:rFonts w:ascii="Arial" w:hAnsi="Arial" w:cs="Arial"/>
                <w:sz w:val="20"/>
                <w:szCs w:val="20"/>
              </w:rPr>
              <w:t>рисунок А.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13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69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F1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1CA6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рисунок</w:t>
            </w:r>
          </w:p>
          <w:p w14:paraId="3C33178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1AB0B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F972E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Заменить «ЭП пакета» на «файла подписи пакета»</w:t>
            </w:r>
          </w:p>
          <w:p w14:paraId="35BA0AB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3AFA6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A54A6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5223934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AE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AF7374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8A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D4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А, рисунки А.1, А.2, А.3, А.4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9D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0D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41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19D31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пояснения (легенду)</w:t>
            </w:r>
          </w:p>
          <w:p w14:paraId="27C3664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36AA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285CC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Следует ввести легенду белых и серых областей на рисунках.</w:t>
            </w:r>
          </w:p>
          <w:p w14:paraId="417CBE2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36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10CEC7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59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A27" w14:textId="77777777" w:rsidR="00CA6342" w:rsidRPr="0093029A" w:rsidRDefault="00CA6342" w:rsidP="00D3762C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D2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59D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3C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69D1C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Б.2.1…</w:t>
            </w:r>
          </w:p>
          <w:p w14:paraId="71A24AC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представительством заказчика.</w:t>
            </w:r>
          </w:p>
          <w:p w14:paraId="7A1BEC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489D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CB79F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Б.2.1…</w:t>
            </w:r>
          </w:p>
          <w:p w14:paraId="2112FB1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военным представительством.</w:t>
            </w:r>
          </w:p>
          <w:p w14:paraId="703816B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CD725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A8E64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Постановление Правительства РФ о военных 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представитель-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ствах</w:t>
            </w:r>
            <w:proofErr w:type="spellEnd"/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 xml:space="preserve"> Министерства обороны Российской Федерации</w:t>
            </w:r>
          </w:p>
          <w:p w14:paraId="0097D84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65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62C7C8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AFC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4E6" w14:textId="77777777" w:rsidR="00CA6342" w:rsidRPr="0093029A" w:rsidRDefault="00CA6342" w:rsidP="00D3762C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CB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FE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42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513BD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Ошибка записи в обозначении подпункта (Б4, 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>В 4.4</w:t>
            </w:r>
            <w:r w:rsidRPr="009302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7260D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F9932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8F662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Б.4</w:t>
            </w:r>
          </w:p>
          <w:p w14:paraId="5A4FEE3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sz w:val="20"/>
                <w:szCs w:val="20"/>
              </w:rPr>
              <w:t>Б.4.4</w:t>
            </w:r>
            <w:r w:rsidRPr="0093029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771B4D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32F97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9A0D6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пункт 6.3.7 </w:t>
            </w:r>
          </w:p>
          <w:p w14:paraId="2700C59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2.105-2019</w:t>
            </w:r>
          </w:p>
          <w:p w14:paraId="63A818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12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86D87B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3E7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941" w14:textId="77777777" w:rsidR="00CA6342" w:rsidRPr="0093029A" w:rsidRDefault="00CA6342" w:rsidP="00D3762C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67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74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318B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Переименовать приложение</w:t>
            </w:r>
          </w:p>
          <w:p w14:paraId="71C60B6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B07AE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68064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Требования к реквизитной части пакета</w:t>
            </w:r>
          </w:p>
          <w:p w14:paraId="27C680A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4268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9C9F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См. пункт 6 отзыва</w:t>
            </w:r>
          </w:p>
          <w:p w14:paraId="16B1AA0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26B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BE31A9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80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462" w14:textId="77777777" w:rsidR="00CA6342" w:rsidRPr="0093029A" w:rsidRDefault="00CA6342" w:rsidP="00CF300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26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9F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3B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B70AC6" w14:textId="77777777" w:rsidR="00CA6342" w:rsidRPr="0093029A" w:rsidRDefault="00CA6342" w:rsidP="00D376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В тексте: Б.2.1…</w:t>
            </w:r>
          </w:p>
          <w:p w14:paraId="36250FDE" w14:textId="77777777" w:rsidR="00CA6342" w:rsidRPr="0093029A" w:rsidRDefault="00CA6342" w:rsidP="00D3762C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представительством заказчика.</w:t>
            </w:r>
          </w:p>
          <w:p w14:paraId="46DE8B7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9A446D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3FF9C4" w14:textId="77777777" w:rsidR="00CA6342" w:rsidRPr="0093029A" w:rsidRDefault="00CA6342" w:rsidP="00D376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Б.2.1…</w:t>
            </w:r>
          </w:p>
          <w:p w14:paraId="585DAAD2" w14:textId="77777777" w:rsidR="00CA6342" w:rsidRPr="0093029A" w:rsidRDefault="00CA6342" w:rsidP="00D3762C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военным представительством.</w:t>
            </w:r>
          </w:p>
          <w:p w14:paraId="1C6F13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4189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39C11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Постановление Правительства РФ о военных представительствах Министерства обороны Российской Федерации</w:t>
            </w:r>
          </w:p>
          <w:p w14:paraId="27B1A5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CC1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76C653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DD2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F67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 xml:space="preserve">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28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B3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038" w14:textId="77777777" w:rsidR="00CA6342" w:rsidRPr="0093029A" w:rsidRDefault="00CA6342" w:rsidP="00D7672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Приложение Б «Требования к заголовку пакета» дополнить описанием схемы и формата данных для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JSON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,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 этом логическая структура элементов пакета должна быть аналогична приведенной для 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XML</w:t>
            </w:r>
            <w:r w:rsidRPr="0093029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.</w:t>
            </w:r>
          </w:p>
          <w:p w14:paraId="4BB1351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B3F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3F30F8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275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9B2F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Б.1.1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B4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D0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AE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57C30C" w14:textId="77777777" w:rsidR="00CA6342" w:rsidRPr="0093029A" w:rsidRDefault="00CA6342" w:rsidP="00D76722">
            <w:pPr>
              <w:pStyle w:val="aa"/>
              <w:tabs>
                <w:tab w:val="left" w:pos="1824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Изложить в следующей редакции</w:t>
            </w:r>
          </w:p>
          <w:p w14:paraId="28E25FE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8595C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D0546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Реквизитная часть пакета представляет собой отдельный файл в формате «хш1» или в аналогичном структурированном формате</w:t>
            </w:r>
          </w:p>
          <w:p w14:paraId="5D43498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68882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3C736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3C23D61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EA01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1DC008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8B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34C3D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 1.2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F90AAB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6F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43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56EE99" w14:textId="77777777" w:rsidR="00CA6342" w:rsidRPr="0093029A" w:rsidRDefault="00CA6342" w:rsidP="00D76722">
            <w:pPr>
              <w:pStyle w:val="aa"/>
              <w:tabs>
                <w:tab w:val="left" w:pos="1824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Изложить в следующей редакции</w:t>
            </w:r>
          </w:p>
          <w:p w14:paraId="600C446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A87DE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F1FA8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Реквизитная часть пакета должна включать информацию о пакете и структуре содержательной части пакета.</w:t>
            </w:r>
          </w:p>
          <w:p w14:paraId="2923F19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F7252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5A704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2E92962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75D1D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6B23D8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AA0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C7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Б.1.2 </w:t>
            </w:r>
          </w:p>
          <w:p w14:paraId="7F90A255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E6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85B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68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74B4C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корректная формулировка</w:t>
            </w:r>
          </w:p>
          <w:p w14:paraId="3947DC3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D7B3A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13AB57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Заголовок пакета должен включать следующие логические элементы (рисунок Б.1):</w:t>
            </w:r>
          </w:p>
          <w:p w14:paraId="37A0FFBF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- реквизиты пакета (в соответствии с Б.2);</w:t>
            </w:r>
          </w:p>
          <w:p w14:paraId="368025B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-  перечень передаваемых</w:t>
            </w:r>
            <w:r w:rsidRPr="0093029A">
              <w:rPr>
                <w:rFonts w:ascii="Arial" w:eastAsiaTheme="minorEastAsia" w:hAnsi="Arial" w:cs="Arial"/>
                <w:sz w:val="20"/>
                <w:szCs w:val="20"/>
              </w:rPr>
              <w:t xml:space="preserve"> документов и файлов (в соответствии с Б.3)</w:t>
            </w:r>
          </w:p>
          <w:p w14:paraId="6D34BE5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76108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B64E27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  <w:p w14:paraId="085187EA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FD2" w14:textId="77777777" w:rsidR="00CA6342" w:rsidRPr="0093029A" w:rsidRDefault="00CA6342" w:rsidP="00D76722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</w:p>
        </w:tc>
      </w:tr>
      <w:tr w:rsidR="00CA6342" w:rsidRPr="0093029A" w14:paraId="436F3C5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D65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753A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Б.1.4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D8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42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0F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A3180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Обеспечить безусловную доступность ссылки https://tk482.ru/smart-standart-gost-2512-20251) или эквивалентной.</w:t>
            </w:r>
          </w:p>
          <w:p w14:paraId="55DDF3B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DBF3F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2B634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Это основа для будущей автоматизации процессов формирования и проверки пакетов</w:t>
            </w:r>
          </w:p>
          <w:p w14:paraId="768CBA7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43FF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2873C1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F7C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9CA3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Б.1.4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C3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A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ED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78EA3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Описание нотации XSD – в соответствии с [2].</w:t>
            </w:r>
          </w:p>
          <w:p w14:paraId="26BD3CB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CEBC9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26396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Описание нотации XSD – в соответствии с [3].</w:t>
            </w:r>
          </w:p>
          <w:p w14:paraId="3775465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183F3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3ED38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п.3.13.2</w:t>
            </w:r>
          </w:p>
          <w:p w14:paraId="5F4525F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DC18D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FE5FEB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9147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36D8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57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20C3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CB1D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Разместить требования к формату данных заголовка пакета в тексте ГОСТ Р, а не ссылкой на файл.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6C19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3A899F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B51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508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F3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77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0A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81AC6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очередным перечислением</w:t>
            </w:r>
          </w:p>
          <w:p w14:paraId="3DBF240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D55CF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5C02F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файл реквизитной части пакета не создавать, а включать в сопроводительное письмо к пакету необходимые реквизиты и </w:t>
            </w: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 xml:space="preserve">атрибуты, установленные в документах по стандартизации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передающей </w:t>
            </w: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организации.</w:t>
            </w:r>
          </w:p>
          <w:p w14:paraId="50EB718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6F758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FB9C73" w14:textId="77777777" w:rsidR="00CA6342" w:rsidRPr="0093029A" w:rsidRDefault="00CA6342" w:rsidP="00D76722">
            <w:pPr>
              <w:pStyle w:val="a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(из опыта работы организаций Госкорпорации «Росатом»)</w:t>
            </w:r>
          </w:p>
          <w:p w14:paraId="70AD9F7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70B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D9A945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6F7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635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F5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8F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23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4D054A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Название федерального органа исполнительной власти не соответствует Перечню полных и сокращенных наименований федеральных органов исполнительной власти.</w:t>
            </w:r>
          </w:p>
          <w:p w14:paraId="4AD0CFE2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2) Нет реквизита, отвечающего за установления факта согласования пакета ДЭ с представительством заказчика (ПЗ). </w:t>
            </w:r>
          </w:p>
          <w:p w14:paraId="47C3EF70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Предложение: внести в качестве реквизита сведения о согласовании комплекта ДЭ с ПЗ</w:t>
            </w:r>
          </w:p>
          <w:p w14:paraId="42C56977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A6BC28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12E67A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Министерство обороны Российской Федерации (полное название) / Минобороны России (сокращенно).</w:t>
            </w:r>
          </w:p>
          <w:p w14:paraId="07208E98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2)*В соответствии с требованиями таблицы Б.1:</w:t>
            </w:r>
          </w:p>
          <w:p w14:paraId="070B2083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– № п/п: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хх</w:t>
            </w:r>
            <w:proofErr w:type="spellEnd"/>
          </w:p>
          <w:p w14:paraId="50EAEA0B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– Реквизит/элемент реквизита: Сведения о формировании ДЭ</w:t>
            </w:r>
          </w:p>
          <w:p w14:paraId="5F2175E0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– Тип данных: Строка</w:t>
            </w:r>
          </w:p>
          <w:p w14:paraId="21B3E912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– Условие включения: (1)</w:t>
            </w:r>
          </w:p>
          <w:p w14:paraId="0E011116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– Рекомендуемое обозначение: P_Z</w:t>
            </w:r>
          </w:p>
          <w:p w14:paraId="59F93FA6" w14:textId="77777777" w:rsidR="00CA6342" w:rsidRPr="0093029A" w:rsidRDefault="00CA6342" w:rsidP="00D76722">
            <w:pPr>
              <w:widowControl w:val="0"/>
              <w:pBdr>
                <w:bottom w:val="single" w:sz="4" w:space="1" w:color="auto"/>
              </w:pBdr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– Описание: Краткое наименование ПЗ</w:t>
            </w:r>
          </w:p>
          <w:p w14:paraId="4A0BA828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*Примечание: – Для ДЭ на изделия, разрабатываемые по заказу Минобороны России</w:t>
            </w:r>
          </w:p>
          <w:p w14:paraId="3C3EF31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010DD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7D4322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 Соответствие принятым нормам и стандартам.</w:t>
            </w:r>
          </w:p>
          <w:p w14:paraId="3D85282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Необходимость согласования состава и допустимых значений реквизитов пакета ДЭ с ПЗ.</w:t>
            </w:r>
          </w:p>
          <w:p w14:paraId="3862078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308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904FBA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E3F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0A7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>Б.2.2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15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70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1F0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3E454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Структура обозначения пакета избыточна и совершенно неинформативна. Пункт хоть и имеет рекомендательную форму, но входит в приложение Б со статусом обязательного</w:t>
            </w:r>
          </w:p>
          <w:p w14:paraId="20F3B62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A0442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6325F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Исключить пункт полностью.</w:t>
            </w:r>
          </w:p>
          <w:p w14:paraId="79B37AF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8175E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95EC6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Избыточная регламентация и не информативность приведенной структуры.</w:t>
            </w:r>
          </w:p>
          <w:p w14:paraId="4C9BD7A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B82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832618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78F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C7827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BCA5AA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3C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60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0C348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пункте Б.2.2 в структуре обозначения пакета в ОГРН получателя приведено 14 знаков "Х" вместо 13</w:t>
            </w:r>
          </w:p>
          <w:p w14:paraId="58489C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A6CD9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2A876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0098669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453DE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5BD6C6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95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A416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7E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82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AE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5D9DB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Предлагается не ограничивать порядковый номер пакета в рамках года длиной в 4 знака.</w:t>
            </w:r>
          </w:p>
          <w:p w14:paraId="3B786CD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F45B9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5A6A370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Ограничение знаков вызывает затруднения в формировании документов</w:t>
            </w:r>
          </w:p>
          <w:p w14:paraId="37CEB1F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63C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28D3F7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703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0FE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05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8B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C4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1906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приведенный пример</w:t>
            </w:r>
          </w:p>
          <w:p w14:paraId="331E147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02F61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A87FD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Пример - 1027700206511-1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086229000560-2025-0034.</w:t>
            </w:r>
            <w:proofErr w:type="spell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pde</w:t>
            </w:r>
            <w:proofErr w:type="spellEnd"/>
            <w:r w:rsidRPr="0093029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zip</w:t>
            </w:r>
          </w:p>
          <w:p w14:paraId="7B3C412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9B5E6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81D0A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Приведение в соответствие с ГОСТ Р 2.511-202Х</w:t>
            </w:r>
          </w:p>
          <w:p w14:paraId="1F2EE08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B8E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34C074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D46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F7A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Б.2.2, 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E7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CBE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9053DFB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79BD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F1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2875B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Ввести сокращения «ОГРН» и «ЕГРЮЛ» в 3.2. Также желательно дать определения в 3.1 или предоставить ссылку на НД, в котором они указаны</w:t>
            </w:r>
          </w:p>
          <w:p w14:paraId="2D38805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A140E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44DFC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Приложение Б: Б.2.2 и Таблица Б.1</w:t>
            </w:r>
          </w:p>
          <w:p w14:paraId="014A805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3F3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F98F41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8E3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1CD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08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3F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58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2386C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Второе предложение исключить</w:t>
            </w:r>
          </w:p>
          <w:p w14:paraId="3EF72DE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A7EE8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775A9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535B68"/>
                <w:sz w:val="20"/>
                <w:szCs w:val="20"/>
                <w:lang w:eastAsia="ru-RU" w:bidi="ru-RU"/>
              </w:rPr>
              <w:t>См. пункт 5 отзыва</w:t>
            </w:r>
          </w:p>
          <w:p w14:paraId="51DAEB4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B3D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CA1735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A10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8E3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47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EC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29A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142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AE6AD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13468C8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8B0F7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DDD11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Б.2.4 Реквизит пакета «Уровень конфиденциальности» заполняют обязательно.</w:t>
            </w:r>
          </w:p>
          <w:p w14:paraId="19ABB01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Примечание – Для разных уровней конфиденциальности обязательно подготавливать разные пакеты с одним уровнем конфиденциальности.</w:t>
            </w:r>
          </w:p>
          <w:p w14:paraId="6A8FD79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4ECF9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7F9B5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Требования, изложенные в п.Б.2.4 нарушают требования по присвоению уровней конфиденциальности обобщенным документам и может привести к несанкционированному доступу к данным. По моему мнению, следует для разных уровней конфиденциальности обязательно подготавливать разные пакеты и пересылать их в едином уровне с обязательным указанием его уровня.</w:t>
            </w:r>
          </w:p>
          <w:p w14:paraId="7F783D1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4D1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908FD4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58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7E9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Б.4 </w:t>
            </w:r>
          </w:p>
          <w:p w14:paraId="2C35D8C5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29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AB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C8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0BA3A7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Если подраздел начинается с Б.4, то пункт данного подраздела должен начинаться с Б.4.4, а не с В.4.4 и данные идентификации рисунка – Б.4, а не Б.3</w:t>
            </w:r>
          </w:p>
          <w:p w14:paraId="5B922AFD" w14:textId="77777777" w:rsidR="00CA6342" w:rsidRPr="0093029A" w:rsidRDefault="00CA6342" w:rsidP="00D7672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2) Сложная детальная визуализация представленного на рисунке Б.3 примера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по выполнению заголовка пакета на языке разметки 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1188064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65878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0CB5DD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1) «Б.4 Пример заголовка пакета </w:t>
            </w:r>
          </w:p>
          <w:p w14:paraId="46A989C5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Б.4.4 Пример заголовка на языке разметки XML приведен на рисунке Б.4</w:t>
            </w:r>
          </w:p>
          <w:p w14:paraId="71172407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Б.4 –</w:t>
            </w:r>
            <w:r w:rsidRPr="0093029A">
              <w:rPr>
                <w:rFonts w:ascii="Arial" w:eastAsia="Times New Roman" w:hAnsi="Arial" w:cs="Arial"/>
                <w:sz w:val="20"/>
                <w:szCs w:val="20"/>
              </w:rPr>
              <w:t xml:space="preserve"> Пример заголовка пакета на языке разметки </w:t>
            </w:r>
            <w:r w:rsidRPr="009302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XML</w:t>
            </w:r>
          </w:p>
          <w:p w14:paraId="1FCE1C1A" w14:textId="77777777" w:rsidR="00CA6342" w:rsidRPr="0093029A" w:rsidRDefault="00CA6342" w:rsidP="00D7672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2) Пример заголовка пакета на языке разметки 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выполнить, как представлено, например, в ГОСТ 2.058-2016, 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Приложение Г.</w:t>
            </w:r>
          </w:p>
          <w:p w14:paraId="4118D92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4F807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0114A7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Требования стандартов, в том числе ГОСТ Р 2.105, п. 6.3.</w:t>
            </w:r>
          </w:p>
          <w:p w14:paraId="4E820B0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Качество рисунка Б.3 низкое и не соответствует требованиям для печатной версии нормативного документа.</w:t>
            </w:r>
          </w:p>
          <w:p w14:paraId="6DEE0CD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E1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4B6EF70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13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70F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Таблица Б.1,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4A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79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20.08.2025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9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9686AC" w14:textId="77777777" w:rsidR="00CA6342" w:rsidRPr="0093029A" w:rsidRDefault="00CA6342" w:rsidP="00D3762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Поле «Описание»</w:t>
            </w:r>
          </w:p>
          <w:p w14:paraId="6EB9211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665F0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F17D3A" w14:textId="77777777" w:rsidR="00CA6342" w:rsidRPr="0093029A" w:rsidRDefault="00CA6342" w:rsidP="00D3762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поле «Описание» добавить сноску *</w:t>
            </w:r>
          </w:p>
          <w:p w14:paraId="6F5E207D" w14:textId="77777777" w:rsidR="00CA6342" w:rsidRPr="0093029A" w:rsidRDefault="00CA6342" w:rsidP="00D3762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* - При уровне конфиденциальности документов «04» - секретно, «05» - совершенно секретно и «06» - особой важности необходимо обеспечить выполнение требований законодательства РФ в области защиты </w:t>
            </w:r>
            <w:proofErr w:type="spell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государственцрй</w:t>
            </w:r>
            <w:proofErr w:type="spellEnd"/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тайны.</w:t>
            </w:r>
          </w:p>
          <w:p w14:paraId="0911568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30F09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8A237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Необходимо обеспечить защиту государственной тайны</w:t>
            </w:r>
          </w:p>
          <w:p w14:paraId="7F7EC9E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FBA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96C0EF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32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830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32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CB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6D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C2439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«…наименование системы управления данным об изделии…»</w:t>
            </w:r>
          </w:p>
          <w:p w14:paraId="39A77E1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9C7BA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40FDA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«…наименование системы управления данными об изделии…»</w:t>
            </w:r>
          </w:p>
          <w:p w14:paraId="5F4FC1C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CA3F3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E8233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Устранение грамматической неточности</w:t>
            </w:r>
          </w:p>
          <w:p w14:paraId="629B764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8D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63439E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60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B7E" w14:textId="77777777" w:rsidR="00CA6342" w:rsidRPr="0093029A" w:rsidRDefault="00CA6342" w:rsidP="002860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62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26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EA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0F249A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71FC0574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Графа «Условие включения» …</w:t>
            </w:r>
          </w:p>
          <w:p w14:paraId="6C6A275A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749D6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Отсутствуют: Слово «Примечание», абзацный отступ и точка в конце текста примечания</w:t>
            </w:r>
          </w:p>
          <w:p w14:paraId="77C7866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7C25A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BCC0C0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413B33C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     П р и м е ч а н и е ― Графа «Условия включения» … не заполнять.</w:t>
            </w:r>
          </w:p>
          <w:p w14:paraId="173D61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C6326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8843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4.9  ГОСТ 1.5-2001</w:t>
            </w:r>
          </w:p>
          <w:p w14:paraId="4487EF8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1C8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E27498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20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A3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66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80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C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F751AF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6D0580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«Обозначение пакета» заменить на «Идентификатор пакета».</w:t>
            </w:r>
          </w:p>
          <w:p w14:paraId="0713949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37648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177C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Приведение в соответствие с рисунком Б.1 и проектом ГОСТ Р 2.511.</w:t>
            </w:r>
          </w:p>
          <w:p w14:paraId="6520AF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369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0116F1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83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05D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Б.1, 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FE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F1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94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D665E9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531046F4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Наименование формата – это XML.</w:t>
            </w:r>
          </w:p>
          <w:p w14:paraId="327ED80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Значение «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93029A">
              <w:rPr>
                <w:rFonts w:ascii="Arial" w:hAnsi="Arial" w:cs="Arial"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exchange</w:t>
            </w:r>
            <w:r w:rsidRPr="0093029A">
              <w:rPr>
                <w:rFonts w:ascii="Arial" w:hAnsi="Arial" w:cs="Arial"/>
                <w:sz w:val="20"/>
                <w:szCs w:val="20"/>
              </w:rPr>
              <w:t>_2.512» дополнить: «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93029A">
              <w:rPr>
                <w:rFonts w:ascii="Arial" w:hAnsi="Arial" w:cs="Arial"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exchange</w:t>
            </w:r>
            <w:r w:rsidRPr="0093029A">
              <w:rPr>
                <w:rFonts w:ascii="Arial" w:hAnsi="Arial" w:cs="Arial"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b/>
                <w:sz w:val="20"/>
                <w:szCs w:val="20"/>
                <w:lang w:val="en-US"/>
              </w:rPr>
              <w:t>GOST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 w:rsidRPr="0093029A">
              <w:rPr>
                <w:rFonts w:ascii="Arial" w:hAnsi="Arial" w:cs="Arial"/>
                <w:sz w:val="20"/>
                <w:szCs w:val="20"/>
              </w:rPr>
              <w:t>_2.512»</w:t>
            </w:r>
          </w:p>
          <w:p w14:paraId="4732792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5DD9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5EACC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  <w:p w14:paraId="10177C0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E12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BE7B29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77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DD9A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Б.1, 3.2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59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0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77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1D525C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0AED51C4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Версия формата – это версия XML.</w:t>
            </w:r>
          </w:p>
          <w:p w14:paraId="4D66847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Для указания версионности в связке с данным стандартом нужна прослеживаемая мнемоника, например, привязка к году. В «Описании» это надо прописать явным образом, а не только привести константное значение.</w:t>
            </w:r>
          </w:p>
          <w:p w14:paraId="70F4FF9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FEBB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6BB7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  <w:p w14:paraId="535A453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2BF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410D95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79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C51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18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CC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B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CFD1A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Графа «Описание», для всех строк со списками значений исключить коды значений «01», «02» и т.д.</w:t>
            </w:r>
          </w:p>
          <w:p w14:paraId="2AAAAE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E93BF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ADFBA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Исключение избыточной регламентации.</w:t>
            </w:r>
          </w:p>
          <w:p w14:paraId="339BDA7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9B7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3646CE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9A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847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87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EC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AE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F2FCDE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возможные варианты алгоритмов вычисления хэш-кода.</w:t>
            </w:r>
          </w:p>
          <w:p w14:paraId="19DB7F2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Указать, какой именно алгоритм по ГОСТ Р 34.11 применять для вычисления хэш-кода: 256 бит или 512 бит</w:t>
            </w:r>
          </w:p>
          <w:p w14:paraId="14AAD9D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739D3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6322D7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D3C869E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Рекомендуемые значения: </w:t>
            </w:r>
          </w:p>
          <w:p w14:paraId="4605468C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34.11-256</w:t>
            </w:r>
          </w:p>
          <w:p w14:paraId="5370391B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CRC-32;</w:t>
            </w:r>
          </w:p>
          <w:p w14:paraId="134BAF42" w14:textId="77777777" w:rsidR="00CA6342" w:rsidRPr="0093029A" w:rsidRDefault="00CA6342" w:rsidP="00D3762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SHA</w:t>
            </w:r>
            <w:r w:rsidRPr="0093029A">
              <w:rPr>
                <w:rFonts w:ascii="Arial" w:hAnsi="Arial" w:cs="Arial"/>
                <w:sz w:val="20"/>
                <w:szCs w:val="20"/>
              </w:rPr>
              <w:t>-256;</w:t>
            </w:r>
          </w:p>
          <w:p w14:paraId="598F20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DB472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45189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Обеспечение полноты изложения.</w:t>
            </w:r>
          </w:p>
          <w:p w14:paraId="22CDB4B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E7F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E5D4E7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8E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13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E7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79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9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59419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«Для пакета, сформированного в соответствии с требованиями настоящего стандарта значение «ed_exchange_2.512»»</w:t>
            </w:r>
          </w:p>
          <w:p w14:paraId="5E3692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9C457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231A8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Для пакета, сформированного в соответствии с требованиями настоящего стандарта, значение «ed_exchange_2.512»</w:t>
            </w:r>
          </w:p>
          <w:p w14:paraId="69BDEE4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6B2B6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6BFF4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Устранение пунктуационной ошибки</w:t>
            </w:r>
          </w:p>
          <w:p w14:paraId="722E2FB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49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2DC1BE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C72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5DA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Б.1, Б.2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08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6D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E6D67A3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D8E2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2B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DB8E3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Графа №п/п</w:t>
            </w:r>
          </w:p>
          <w:p w14:paraId="45EC94E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19141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25B78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соответствии с 4.5.7 ГОСТ 1.5 графу «номер по порядку» в таблицу включать не допускается, порядковый номер указывают в первой графе</w:t>
            </w:r>
          </w:p>
          <w:p w14:paraId="2AFFE20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B20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9122BC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E1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C7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Б.2, 1.8.2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E00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E61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AE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CB072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описании хэш-кода файла указать, что рассчитанное значение кода переводится в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HEX</w:t>
            </w:r>
            <w:r w:rsidRPr="0093029A">
              <w:rPr>
                <w:rFonts w:ascii="Arial" w:hAnsi="Arial" w:cs="Arial"/>
                <w:sz w:val="20"/>
                <w:szCs w:val="20"/>
              </w:rPr>
              <w:t>-строку для краткости и наглядности при пользовании человеком.</w:t>
            </w:r>
          </w:p>
          <w:p w14:paraId="61DE738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03E9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180DD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  <w:p w14:paraId="20D8104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FF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AC2E62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DE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C97" w14:textId="77777777" w:rsidR="00CA6342" w:rsidRPr="0093029A" w:rsidRDefault="00CA6342" w:rsidP="002650B5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Б.2, стр. 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F81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C8C1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32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C9E99D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Сноска, п р и м е ч а н и е указаны без абзацного отступа.</w:t>
            </w:r>
          </w:p>
          <w:p w14:paraId="3913F0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конце текста отсутствует точка.</w:t>
            </w:r>
          </w:p>
          <w:p w14:paraId="4D01D8C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E610C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1F5F6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Сноску, п р и м е ч а н и е указать с абзацным отступом. В конце текста поставить точку.</w:t>
            </w:r>
          </w:p>
          <w:p w14:paraId="199B4DC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03ABF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E86F42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п. 4.9, п. 4.10 </w:t>
            </w:r>
          </w:p>
          <w:p w14:paraId="4100F2B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5C6B679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5E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3F27D9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DF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21B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Б.2, строка 1.1, позиция «Описание»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E9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27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52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338B9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ссылку на элемент ГОСТ Р 2.058, указав наименование структурного элемента, содержащего ссылочный реквизит</w:t>
            </w:r>
          </w:p>
          <w:p w14:paraId="5D7FCF1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3883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070C3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2.058-2023 (п. 5.3, табл. 2, реквизит 25.1)</w:t>
            </w:r>
          </w:p>
          <w:p w14:paraId="336D6D8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10C1E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EC2C5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  <w:p w14:paraId="506DC28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C0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60D87E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A8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C5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Б.2, строки 1.2-1.5, позиция «Описание»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7A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EC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37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3BFD2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ссылку на элементы ГОСТ Р 2.058, указав наименования структурных элементов, содержащих ссылочные реквизиты</w:t>
            </w:r>
          </w:p>
          <w:p w14:paraId="306BCFD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10F23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2958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2.058-2023 (п. 5.3, табл. 1, реквизит &lt;значение номера реквизита&gt;)</w:t>
            </w:r>
          </w:p>
          <w:p w14:paraId="492FB19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BCC47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CA2EE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  <w:p w14:paraId="6875F8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98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F00C1F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399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264" w14:textId="77777777" w:rsidR="00CA6342" w:rsidRPr="0093029A" w:rsidRDefault="00CA6342" w:rsidP="00D376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Примечание к Таблице Б.2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00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7E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E41AE75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E8F6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90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6FE9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0..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>n – элемент включают в заголовок …»</w:t>
            </w:r>
          </w:p>
          <w:p w14:paraId="414C8D1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CC638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12D4D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Условие включения «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0..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3029A">
              <w:rPr>
                <w:rFonts w:ascii="Arial" w:hAnsi="Arial" w:cs="Arial"/>
                <w:sz w:val="20"/>
                <w:szCs w:val="20"/>
              </w:rPr>
              <w:t>» в Таблицах Б.2, Б.3 не представлено. Предлагаю исключить его из Примечания к Таблице Б.2</w:t>
            </w:r>
          </w:p>
          <w:p w14:paraId="697AED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5A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541A42E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7F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4FF" w14:textId="77777777" w:rsidR="00CA6342" w:rsidRPr="0093029A" w:rsidRDefault="00CA6342" w:rsidP="00F51E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Таблица Б.3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FC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A7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82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9F409A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147E25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Примечание – Графа «Условия включения» заполнена по аналогии с таблицей Б.2</w:t>
            </w:r>
          </w:p>
          <w:p w14:paraId="465EF8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7C7F7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3380C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 р и м е ч а н и е выделить разрядкой, указать с абзацным отступом. В конце текста поставить точку</w:t>
            </w:r>
          </w:p>
          <w:p w14:paraId="0DE120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AD603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4FBE8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4.9 ГОСТ 1.5-2001</w:t>
            </w:r>
          </w:p>
          <w:p w14:paraId="1C4DC1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1E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1125AE4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573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275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Рисунок Б.1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FD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05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62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F5C96F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333D5F7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Рисунок Б.1 -Логическая структура заголовка пакета (буквы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на рисунке указывают на множественное включение соответствующего объекта)  </w:t>
            </w:r>
          </w:p>
          <w:p w14:paraId="5483742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0AD60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C2962E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380813F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Рисунок Б.1 – Логическая структура заголовка пакета (буквы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на рисунке указывают на множественное включение соответствующего объекта)</w:t>
            </w:r>
          </w:p>
          <w:p w14:paraId="28F1C4F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1EFFD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49C47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Отсутствует пробел после тире перед тематическим наименованием рисунка</w:t>
            </w:r>
          </w:p>
          <w:p w14:paraId="37027ED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83F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7CC222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BB9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A8D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Рисунок Б.1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DE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64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</w:t>
            </w: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BE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F2A98A4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Логическая структура заголовка пакета на рисунке Б.1 отличается от структуры заголовка пакета, приводимой в таблице Б.1.</w:t>
            </w:r>
          </w:p>
          <w:p w14:paraId="702E7F20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Предлагается два варианта:</w:t>
            </w:r>
          </w:p>
          <w:p w14:paraId="42CFEDA1" w14:textId="77777777" w:rsidR="00CA6342" w:rsidRPr="0093029A" w:rsidRDefault="00CA6342" w:rsidP="00D76722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1) не раскрывать на рисунке Б.1 элемент «Реквизиты пакета», лишь условно обозначив наличие множественного количества полей;</w:t>
            </w:r>
          </w:p>
          <w:p w14:paraId="3DDC0ED5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в названии рисунка уточнить (см. предлагаемую редакцию), что в логическую схему включены только обязательные элементы и удалить с рисунка необязательный элемент &lt;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trasfer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_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doc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&gt;</w:t>
            </w:r>
          </w:p>
          <w:p w14:paraId="3E31D6F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0FEC6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EC701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Рисунок Б.1. – Логическая структура заголовка пакета (на рисунке указаны только обязательные элементы заголовка, буквы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указывают на множественное включение соответствующего объекта)</w:t>
            </w:r>
          </w:p>
          <w:p w14:paraId="1394682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B62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7F64D49" w14:textId="77777777" w:rsidTr="001B2C71">
        <w:trPr>
          <w:gridAfter w:val="2"/>
          <w:wAfter w:w="7482" w:type="dxa"/>
          <w:trHeight w:val="2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7E9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F062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рисунок Б.2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82B" w14:textId="77777777" w:rsidR="00CA6342" w:rsidRPr="0093029A" w:rsidRDefault="00CA6342" w:rsidP="0093029A">
            <w:pPr>
              <w:keepLines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7EB" w14:textId="77777777" w:rsidR="00CA6342" w:rsidRPr="0093029A" w:rsidRDefault="00CA6342" w:rsidP="0093029A">
            <w:pPr>
              <w:keepLines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B7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DBCF5D" w14:textId="77777777" w:rsidR="00CA6342" w:rsidRPr="0093029A" w:rsidRDefault="00CA6342" w:rsidP="00D76722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1.В рисунке Б.2 дана запись: «Реквизит 8.3 ГОСТ Р 2.512-2025» Пункт 8.3 отсутствует в ГОСТе.</w:t>
            </w:r>
          </w:p>
          <w:p w14:paraId="08AEDDA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2.Уточнить нумерацию в Б.4</w:t>
            </w:r>
          </w:p>
          <w:p w14:paraId="377B2D3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8231A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B7C6FC" w14:textId="77777777" w:rsidR="00CA6342" w:rsidRPr="0093029A" w:rsidRDefault="00CA6342" w:rsidP="00D76722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1.В рисунке Б.2 дана запись: «Реквизит 8.3 ГОСТ Р 2.512-2025» Пункт 8.3 отсутствует в ГОСТе.</w:t>
            </w:r>
          </w:p>
          <w:p w14:paraId="515979E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2.Уточнить нумерацию в Б.4</w:t>
            </w:r>
          </w:p>
          <w:p w14:paraId="70A764C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B414" w14:textId="77777777" w:rsidR="00CA6342" w:rsidRPr="0093029A" w:rsidRDefault="00CA6342" w:rsidP="00D76722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663395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A8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E74" w14:textId="77777777" w:rsidR="00CA6342" w:rsidRPr="0093029A" w:rsidRDefault="00CA6342" w:rsidP="00D376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Рисунок Б.3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10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66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88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A0CB5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пример заголовка пакета на языке разметки XML в текстовом виде для удобства использования в качестве шаблона.</w:t>
            </w:r>
          </w:p>
          <w:p w14:paraId="1DA5949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1F92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007C5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Исключить п. Б.4 и подпункты Б.1.8, Б.4.1. Удалить рисунок Б.3 и вставить пример заголовка пакета после таблицы Б.3 (по аналогии, например, с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. Б.2.2)</w:t>
            </w:r>
          </w:p>
          <w:p w14:paraId="07AF56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8A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5A9260F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F1A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6E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ZZ_</w:t>
            </w:r>
            <w:r w:rsidRPr="0093029A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71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E7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9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FF60B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Выполнить прямое внедрение стандарта поз.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[3] ISO/IEC 8824-1:2021(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 xml:space="preserve">) Information technology — Abstract Syntax Notation 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One(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ASN.1) — Part 1: Specification of basic notation.</w:t>
            </w:r>
          </w:p>
          <w:p w14:paraId="372E6BA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0AE3D1D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F5CA1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57D6C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D6C5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75676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>Прямые библиографические ссылки на иностранные источники, а тем более на стандарт [3] в обязательном приложении Б безусловно важны, но неудобны и могут быть ненадежны в использовании. Рекомендуется, как минимум, запланировать прямое внедрение перевода стандарта [3], а может быть, и стандартизовать текущее состояние по ссылкам [1] и [2].</w:t>
            </w:r>
          </w:p>
          <w:p w14:paraId="090BB52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2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430DA2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E78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732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5A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4C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1A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5453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982A2F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611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08413348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B17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C4D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70C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480300/2043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F5D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61FB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  <w:tr w:rsidR="00CA6342" w:rsidRPr="0093029A" w14:paraId="5DABAF6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57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04A9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13B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565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НИИ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Гириконд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1420-05-250 от 25.08.2025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00A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DC49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EE7054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520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2582F4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3C1A888A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60F4F690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 телевидения», исх. № 3380/720 от 25.08.2025</w:t>
            </w:r>
          </w:p>
        </w:tc>
        <w:tc>
          <w:tcPr>
            <w:tcW w:w="7087" w:type="dxa"/>
          </w:tcPr>
          <w:p w14:paraId="30A3E9C0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</w:tcPr>
          <w:p w14:paraId="1B4B32C2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2A35A3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074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7BDFA4B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0E37D54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0EFEE4C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«НИИТ», исх. № 1.9-020/3335 от 15.08.2025</w:t>
            </w:r>
          </w:p>
        </w:tc>
        <w:tc>
          <w:tcPr>
            <w:tcW w:w="7087" w:type="dxa"/>
          </w:tcPr>
          <w:p w14:paraId="639C9A0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4381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CB9C14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712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FB2829E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6E49C295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1EBAD082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«НИИЭМП», исх. № 3844 от 25.08.2025</w:t>
            </w:r>
          </w:p>
        </w:tc>
        <w:tc>
          <w:tcPr>
            <w:tcW w:w="7087" w:type="dxa"/>
          </w:tcPr>
          <w:p w14:paraId="7FDDC0CC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4D70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099C9E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A9D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ADA2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D52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B16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«Исток»,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010/25/9355 от 20.08.2025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53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792E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F14C66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36D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C2DE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BAC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40D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«Пульсар»,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03-00-13789 от 15.08.2025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3E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7BD7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3F34ED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C25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E6E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F21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C48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«ОКБ «Салют»,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1037/23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115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B50B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9835A0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B62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1CF8C3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2242197B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5CD849D1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«Роствертол», исх. № 206-5/0104 от 11.08.2025</w:t>
            </w:r>
          </w:p>
        </w:tc>
        <w:tc>
          <w:tcPr>
            <w:tcW w:w="7087" w:type="dxa"/>
          </w:tcPr>
          <w:p w14:paraId="7094B15D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1FD8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25D2BE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0CB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8EB0972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7BD6421D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65B33B5C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«СКБТ РТ», исх. № 18/10-487/3476 от 21.08.2025</w:t>
            </w:r>
          </w:p>
        </w:tc>
        <w:tc>
          <w:tcPr>
            <w:tcW w:w="7087" w:type="dxa"/>
          </w:tcPr>
          <w:p w14:paraId="27F916C2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DE41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338F3F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B14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897A68A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2CDCBF6B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E4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2BA84A0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«СПКБ СУ», исх. № 01-21/541 от 15.07.2025</w:t>
            </w:r>
          </w:p>
        </w:tc>
        <w:tc>
          <w:tcPr>
            <w:tcW w:w="7087" w:type="dxa"/>
          </w:tcPr>
          <w:p w14:paraId="722DE149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A46E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9957BD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D8F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B8F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02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43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1946 от 17.07.2025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F10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8245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59ED37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AB9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405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FF5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FA6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131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398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E6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6F98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D69ACD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4D60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513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FD7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22D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070-55-305 от 19.08.2025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E60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2AED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2834A9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59E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758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E29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519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«ГК «КСК»,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ИЦ-118925 от 01.09.2025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A1A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C166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CB08E2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35E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33DEF0A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0A083012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7728E96B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ФГУП «НАМИ», исх. № 1001/ТР-04/132 от 14.07.2025</w:t>
            </w:r>
          </w:p>
        </w:tc>
        <w:tc>
          <w:tcPr>
            <w:tcW w:w="7087" w:type="dxa"/>
          </w:tcPr>
          <w:p w14:paraId="778FA7A0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ABC5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88EE7A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24C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715719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6CB2BE36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20380518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«Невское ПКБ», исх. № 13-4315Э от 25.07.2025</w:t>
            </w:r>
          </w:p>
        </w:tc>
        <w:tc>
          <w:tcPr>
            <w:tcW w:w="7087" w:type="dxa"/>
          </w:tcPr>
          <w:p w14:paraId="20283DB7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60B5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650EC6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594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60AA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1B0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52A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Техномаш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030-004/4317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92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E522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51A0EC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F04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03144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7F2DA7A1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1584C267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Интелтех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б/н от 11.08.2025</w:t>
            </w:r>
          </w:p>
        </w:tc>
        <w:tc>
          <w:tcPr>
            <w:tcW w:w="7087" w:type="dxa"/>
          </w:tcPr>
          <w:p w14:paraId="2122A71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BD46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C88892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FA6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748F2D7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3498EC49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69AD7F9D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«Рособоронэкспорт», исх. № Р0530/2-46891 от 20.08.2025</w:t>
            </w:r>
          </w:p>
        </w:tc>
        <w:tc>
          <w:tcPr>
            <w:tcW w:w="7087" w:type="dxa"/>
          </w:tcPr>
          <w:p w14:paraId="400594BC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BCF3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DEB700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98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C416298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53705954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181FCBE0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«Системы управления», исх. № БФ-1619 от 05.08.2025</w:t>
            </w:r>
          </w:p>
        </w:tc>
        <w:tc>
          <w:tcPr>
            <w:tcW w:w="7087" w:type="dxa"/>
          </w:tcPr>
          <w:p w14:paraId="16DD1A7B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ACD0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77BDDB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C18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14F3B1C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</w:tcPr>
          <w:p w14:paraId="379B8B92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</w:tcPr>
          <w:p w14:paraId="6546372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«ОДК-УМПО», исх. № 18-08-213/25 от 29.08.2025</w:t>
            </w:r>
          </w:p>
        </w:tc>
        <w:tc>
          <w:tcPr>
            <w:tcW w:w="7087" w:type="dxa"/>
          </w:tcPr>
          <w:p w14:paraId="51BFC31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3778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FBFFA3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D1A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5DBF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988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4AC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237/143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226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1994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8EB4F6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357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95C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58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FD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«НПК «Уралвагонзавод»,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15-110/0055 от 25.08.2025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E73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3C7C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9CAFE6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4C6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9617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B6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418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ФГУП «НИЦ «Институт имени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Н.Е.Жуковского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МИ-7/1771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AFC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4D37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9FF9B7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9C7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0AA7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DD1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35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«Коралл»,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13-ОСК/2603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48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86A1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052B98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66F" w14:textId="77777777" w:rsidR="00CA6342" w:rsidRPr="001B2C71" w:rsidRDefault="00CA6342" w:rsidP="00CA63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95A1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93029A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25E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3F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3CF" w14:textId="77777777" w:rsidR="00CA6342" w:rsidRPr="0093029A" w:rsidRDefault="00CA6342" w:rsidP="00CA6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Филиал ФГУП «ЦЭНКИ НИИСК»,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Электронная почта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6DD" w14:textId="77777777" w:rsidR="00CA6342" w:rsidRPr="0093029A" w:rsidRDefault="00CA6342" w:rsidP="00CA63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9DE1" w14:textId="77777777" w:rsidR="00CA6342" w:rsidRPr="0093029A" w:rsidRDefault="00CA6342" w:rsidP="00CA634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67CDF7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C07" w14:textId="77777777" w:rsidR="00CA6342" w:rsidRPr="001B2C71" w:rsidRDefault="00CA6342" w:rsidP="00BC7D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3EC" w14:textId="77777777" w:rsidR="00CA6342" w:rsidRPr="0093029A" w:rsidRDefault="00CA6342" w:rsidP="00BC7D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43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0E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061" w14:textId="77777777" w:rsidR="00CA6342" w:rsidRPr="0093029A" w:rsidRDefault="00CA6342" w:rsidP="00BC7D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DA6091" w14:textId="77777777" w:rsidR="00CA6342" w:rsidRPr="0093029A" w:rsidRDefault="00CA6342" w:rsidP="00BC7D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93029A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  <w:p w14:paraId="14B760A9" w14:textId="77777777" w:rsidR="00CA6342" w:rsidRPr="0093029A" w:rsidRDefault="00CA6342" w:rsidP="00BC7D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FE5" w14:textId="77777777" w:rsidR="00CA6342" w:rsidRPr="0093029A" w:rsidRDefault="00CA6342" w:rsidP="00BC7D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305EF2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C72" w14:textId="77777777" w:rsidR="00CA6342" w:rsidRPr="001B2C71" w:rsidRDefault="00CA6342" w:rsidP="006309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9AE" w14:textId="77777777" w:rsidR="00CA6342" w:rsidRPr="0093029A" w:rsidRDefault="00CA6342" w:rsidP="006309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93029A">
              <w:rPr>
                <w:rFonts w:ascii="Arial" w:hAnsi="Arial" w:cs="Arial"/>
                <w:sz w:val="20"/>
                <w:szCs w:val="20"/>
              </w:rPr>
              <w:t>По проекту в целом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10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03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79C" w14:textId="77777777" w:rsidR="00CA6342" w:rsidRPr="0093029A" w:rsidRDefault="00CA6342" w:rsidP="0063090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93029A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B05" w14:textId="77777777" w:rsidR="00CA6342" w:rsidRPr="0093029A" w:rsidRDefault="00CA6342" w:rsidP="0063090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41E826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E59" w14:textId="77777777" w:rsidR="00CA6342" w:rsidRPr="001B2C71" w:rsidRDefault="00CA6342" w:rsidP="00493E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95B" w14:textId="77777777" w:rsidR="00CA6342" w:rsidRPr="0093029A" w:rsidRDefault="00CA6342" w:rsidP="00493E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6A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54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842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206B4A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Слова "организациям – потребителям", изложить через дефис и без пробелов</w:t>
            </w:r>
          </w:p>
          <w:p w14:paraId="2DC0AB29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72FCFD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605F7B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"организациям-потребителям"</w:t>
            </w:r>
          </w:p>
          <w:p w14:paraId="753BEF43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56C7AA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369501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03FF35D0" w14:textId="77777777" w:rsidR="00CA6342" w:rsidRPr="0093029A" w:rsidRDefault="00CA6342" w:rsidP="00493E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625" w14:textId="77777777" w:rsidR="00CA6342" w:rsidRPr="0093029A" w:rsidRDefault="00CA6342" w:rsidP="00493E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3F5882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D4E" w14:textId="77777777" w:rsidR="00CA6342" w:rsidRPr="001B2C71" w:rsidRDefault="00CA6342" w:rsidP="006A75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C5" w14:textId="77777777" w:rsidR="00CA6342" w:rsidRPr="0093029A" w:rsidRDefault="00CA6342" w:rsidP="006A75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41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6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75A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E5E098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«организация - потребитель»</w:t>
            </w:r>
          </w:p>
          <w:p w14:paraId="3EE60C72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785A77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335409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организация-потребитель</w:t>
            </w:r>
          </w:p>
          <w:p w14:paraId="4A2B97B7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681509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FBADAD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По правилам написания составных слов в русском языке части разделяются дефисом, который не отделяется от частей слова пробелами (пробелами отделяется от слов тире)</w:t>
            </w:r>
          </w:p>
          <w:p w14:paraId="46426A30" w14:textId="77777777" w:rsidR="00CA6342" w:rsidRPr="0093029A" w:rsidRDefault="00CA6342" w:rsidP="006A75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0F2" w14:textId="77777777" w:rsidR="00CA6342" w:rsidRPr="0093029A" w:rsidRDefault="00CA6342" w:rsidP="006A759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DD5ED8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956" w14:textId="77777777" w:rsidR="00CA6342" w:rsidRPr="001B2C71" w:rsidRDefault="00CA6342" w:rsidP="005E6D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FCC" w14:textId="77777777" w:rsidR="00CA6342" w:rsidRPr="0093029A" w:rsidRDefault="00CA6342" w:rsidP="005E6D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9C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21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6E6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C3A9C7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Исправить нумерацию страниц</w:t>
            </w:r>
          </w:p>
          <w:p w14:paraId="6154F110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B0CE61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EA115E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  <w:p w14:paraId="65A90A7A" w14:textId="77777777" w:rsidR="00CA6342" w:rsidRPr="0093029A" w:rsidRDefault="00CA6342" w:rsidP="005E6D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787" w14:textId="77777777" w:rsidR="00CA6342" w:rsidRPr="0093029A" w:rsidRDefault="00CA6342" w:rsidP="005E6D5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28E919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276" w14:textId="77777777" w:rsidR="00CA6342" w:rsidRPr="001B2C71" w:rsidRDefault="00CA6342" w:rsidP="002B54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81C" w14:textId="77777777" w:rsidR="00CA6342" w:rsidRPr="0093029A" w:rsidRDefault="00CA6342" w:rsidP="002B5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95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DC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7B944172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FBBE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91B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169B3E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 Р 2.511 Единая система конструкторской документации. Правила передачи электронных конструкторских документов. Основные положения (</w:t>
            </w:r>
            <w:r w:rsidRPr="0093029A">
              <w:rPr>
                <w:rFonts w:ascii="Arial" w:hAnsi="Arial" w:cs="Arial"/>
                <w:i/>
                <w:iCs/>
                <w:sz w:val="20"/>
                <w:szCs w:val="20"/>
              </w:rPr>
              <w:t>Проект, первая редакция</w:t>
            </w:r>
            <w:r w:rsidRPr="009302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4E772F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3F21DC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02E252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 Р 2.511 Единая система конструкторской документации. Правила передачи электронных конструкторских документов (</w:t>
            </w:r>
            <w:r w:rsidRPr="0093029A">
              <w:rPr>
                <w:rFonts w:ascii="Arial" w:hAnsi="Arial" w:cs="Arial"/>
                <w:i/>
                <w:iCs/>
                <w:sz w:val="20"/>
                <w:szCs w:val="20"/>
              </w:rPr>
              <w:t>Проект, первая редакция</w:t>
            </w:r>
            <w:r w:rsidRPr="009302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B11EC2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F5D072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4A6255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корректное наименование проекта стандарта</w:t>
            </w:r>
          </w:p>
          <w:p w14:paraId="22AB2435" w14:textId="77777777" w:rsidR="00CA6342" w:rsidRPr="0093029A" w:rsidRDefault="00CA6342" w:rsidP="002B54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A1E" w14:textId="77777777" w:rsidR="00CA6342" w:rsidRPr="0093029A" w:rsidRDefault="00CA6342" w:rsidP="002B543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C09B95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D55" w14:textId="77777777" w:rsidR="00CA6342" w:rsidRPr="001B2C71" w:rsidRDefault="00CA6342" w:rsidP="001860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E5F" w14:textId="77777777" w:rsidR="00CA6342" w:rsidRPr="0093029A" w:rsidRDefault="00CA6342" w:rsidP="001860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9D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A5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68B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CE9747" w14:textId="77777777" w:rsidR="00CA6342" w:rsidRPr="0093029A" w:rsidRDefault="00CA6342" w:rsidP="0018607E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Запись: </w:t>
            </w:r>
          </w:p>
          <w:p w14:paraId="3E8E3E08" w14:textId="77777777" w:rsidR="00CA6342" w:rsidRPr="0093029A" w:rsidRDefault="00CA6342" w:rsidP="0018607E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1.«ГОСТ Р 2.511 Единая…» привести в соответствие с наименованием ГОСТ Р 2.511.</w:t>
            </w:r>
          </w:p>
          <w:p w14:paraId="71EE9E6E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2.Запись: «ГОСТ Р 2.820 Единая …» привести в соответствие с наименованием ГОСТ Р 2.820</w:t>
            </w:r>
          </w:p>
          <w:p w14:paraId="6A40E6E2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E64EEE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6EF0B4" w14:textId="77777777" w:rsidR="00CA6342" w:rsidRPr="0093029A" w:rsidRDefault="00CA6342" w:rsidP="0018607E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1.Единая система конструкторской документации</w:t>
            </w:r>
          </w:p>
          <w:p w14:paraId="271506FA" w14:textId="77777777" w:rsidR="00CA6342" w:rsidRPr="0093029A" w:rsidRDefault="00CA6342" w:rsidP="0018607E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ПРАВИЛА ПЕРЕДАЧИ ЭЛЕКТРОННЫХ КОНСТРУКТОРСКИХ ДОКУМЕНТОВ       </w:t>
            </w:r>
          </w:p>
          <w:p w14:paraId="6CB979A3" w14:textId="77777777" w:rsidR="00CA6342" w:rsidRPr="0093029A" w:rsidRDefault="00CA6342" w:rsidP="0018607E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2. Единая система конструкторской документации</w:t>
            </w:r>
          </w:p>
          <w:p w14:paraId="227C53BC" w14:textId="77777777" w:rsidR="00CA6342" w:rsidRPr="0093029A" w:rsidRDefault="00CA6342" w:rsidP="0018607E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Нормативно-справочная информация. Основные положения.</w:t>
            </w:r>
          </w:p>
          <w:p w14:paraId="16A50DF8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159F2F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88C1D7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Ошибка в наименовании ГОСТР 2.511, ГОСТ Р 2.820</w:t>
            </w:r>
          </w:p>
          <w:p w14:paraId="4E8120EF" w14:textId="77777777" w:rsidR="00CA6342" w:rsidRPr="0093029A" w:rsidRDefault="00CA6342" w:rsidP="001860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3C5" w14:textId="77777777" w:rsidR="00CA6342" w:rsidRPr="0093029A" w:rsidRDefault="00CA6342" w:rsidP="001860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4364BE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068" w14:textId="77777777" w:rsidR="00CA6342" w:rsidRPr="001B2C71" w:rsidRDefault="00CA6342" w:rsidP="003E61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AE44" w14:textId="77777777" w:rsidR="00CA6342" w:rsidRPr="0093029A" w:rsidRDefault="00CA6342" w:rsidP="003E61F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38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0F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4A4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2B9E6E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Р 2.511</w:t>
            </w:r>
          </w:p>
          <w:p w14:paraId="216993F1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5D3DF2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1E4C00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Р 2.511–20ХХ</w:t>
            </w:r>
          </w:p>
          <w:p w14:paraId="235662BC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168BC1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FC5391" w14:textId="77777777" w:rsidR="00CA6342" w:rsidRPr="0093029A" w:rsidRDefault="00CA6342" w:rsidP="003E6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Записать с годом издания (ГОСТ Р 1.5–2012, п.3.6.5)</w:t>
            </w:r>
          </w:p>
          <w:p w14:paraId="7E1E9D17" w14:textId="77777777" w:rsidR="00CA6342" w:rsidRPr="0093029A" w:rsidRDefault="00CA6342" w:rsidP="003E61FD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7D21" w14:textId="77777777" w:rsidR="00CA6342" w:rsidRPr="0093029A" w:rsidRDefault="00CA6342" w:rsidP="003E61F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A8B5B8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2E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18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C1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9A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3D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8BE3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2.511…Правила передачи электронных конструкторских документов. Основные положения (</w:t>
            </w:r>
            <w:r w:rsidRPr="0093029A">
              <w:rPr>
                <w:rFonts w:ascii="Arial" w:hAnsi="Arial" w:cs="Arial"/>
                <w:i/>
                <w:sz w:val="20"/>
                <w:szCs w:val="20"/>
              </w:rPr>
              <w:t>Проект, первая редакция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34A0BB4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3D047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E1C84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2.511…   Правила передачи электронных конструкторских документов. (</w:t>
            </w:r>
            <w:r w:rsidRPr="0093029A">
              <w:rPr>
                <w:rFonts w:ascii="Arial" w:hAnsi="Arial" w:cs="Arial"/>
                <w:i/>
                <w:sz w:val="20"/>
                <w:szCs w:val="20"/>
              </w:rPr>
              <w:t>Проект, первая редакция)</w:t>
            </w:r>
          </w:p>
          <w:p w14:paraId="50CD7E0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6970E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1DCA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несоответствие названия </w:t>
            </w:r>
          </w:p>
          <w:p w14:paraId="7FDD37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2.511-20ХХ</w:t>
            </w:r>
          </w:p>
          <w:p w14:paraId="6497CD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379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BEBB69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A5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9BA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5E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07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1F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ГОСТ Р 2.511 (проект, первая редакция), указанное в разделе 2 «Нормативные ссылки» отличается от наименования ГОСТ Р 2.511, присланного нам на согласование. Необходимо привести в соответствие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F2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4902B2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45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82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AE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F0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A4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B9AC5E" w14:textId="77777777" w:rsidR="00CA6342" w:rsidRPr="0093029A" w:rsidRDefault="00CA6342" w:rsidP="00D3762C">
            <w:pPr>
              <w:pStyle w:val="ab"/>
              <w:numPr>
                <w:ilvl w:val="0"/>
                <w:numId w:val="2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Исключить в наименовании ГОСТ Р 2.511 фразу «Основные положения»;</w:t>
            </w:r>
          </w:p>
          <w:p w14:paraId="34168E88" w14:textId="77777777" w:rsidR="00CA6342" w:rsidRPr="0093029A" w:rsidRDefault="00CA6342" w:rsidP="00D3762C">
            <w:pPr>
              <w:pStyle w:val="ab"/>
              <w:numPr>
                <w:ilvl w:val="0"/>
                <w:numId w:val="2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Исправить слово в наименовании ГОСТ Р 2.820: вместо «документация» записать «информация»</w:t>
            </w:r>
          </w:p>
          <w:p w14:paraId="6066BEF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B8CF1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EE6D0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51D9185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61A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5833E0B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1B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75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E5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47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55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00CC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Уточнить наименование и обозначение ссылочного стандарта</w:t>
            </w:r>
          </w:p>
          <w:p w14:paraId="60A7499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C020F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BE8E0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Содержится ссылка на проект нормативного документа при наличии действующего стандарта ГОСТ 2.511-2011 Единая система конструкторской документации. Правила передачи электронных конструкторских документов. Основные положения</w:t>
            </w:r>
          </w:p>
          <w:p w14:paraId="465AC57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8F6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A6B121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A8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4FD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D1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4C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62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CD85A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Описать ссылочный документ ГОСТ Р 2.511 с указанием года его утверждения (принятия)</w:t>
            </w:r>
          </w:p>
          <w:p w14:paraId="638C6BE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150EE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EAA44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ГОСТ Р 1.5-2012 (п. 3.6.5,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. 5), замечание к п. 6.1, абз.2 проекта ГОСТ Р 2.512</w:t>
            </w:r>
          </w:p>
          <w:p w14:paraId="03AC9C7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FCB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62BAC2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A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CD8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E4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6FA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9B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16737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Описать ссылочный документ ГОСТ Р 2.058 с указанием года его утверждения (принятия)</w:t>
            </w:r>
          </w:p>
          <w:p w14:paraId="3D57496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A7093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189FC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ГОСТ Р 1.5-2012 (п. 3.6.5,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. 5), замечания к приложению Б, таблице Б.2, строки 1.1-1.5, позиция «Описание» проекта ГОСТ Р 2.512</w:t>
            </w:r>
          </w:p>
          <w:p w14:paraId="1AB65C4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D9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EA5C26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42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67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30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BC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0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7AD768" w14:textId="77777777" w:rsidR="00CA6342" w:rsidRPr="0093029A" w:rsidRDefault="00CA6342" w:rsidP="00D3762C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/>
              </w:rPr>
              <w:t>ГОСТ 2.603 Единая система конструкторской документации. Внесение изменений в эксплуатационную и ремонтную документацию</w:t>
            </w:r>
          </w:p>
          <w:p w14:paraId="65A68AEB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 всех документов в разделе Нормативные ссылки отсутствует год издания</w:t>
            </w:r>
          </w:p>
          <w:p w14:paraId="412C46E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A96E4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F8698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Указать год</w:t>
            </w:r>
          </w:p>
          <w:p w14:paraId="44F4D0FB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9D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2202D2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138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17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81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74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5F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0A6981" w14:textId="77777777" w:rsidR="00CA6342" w:rsidRPr="0093029A" w:rsidRDefault="00CA6342" w:rsidP="00D3762C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/>
              </w:rPr>
              <w:t>ГОСТ 2.511</w:t>
            </w:r>
          </w:p>
          <w:p w14:paraId="0D7E4E9C" w14:textId="77777777" w:rsidR="00CA6342" w:rsidRPr="0093029A" w:rsidRDefault="00CA6342" w:rsidP="00D3762C">
            <w:pPr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«…Правила передачи электронных конструкторских документов. </w:t>
            </w:r>
            <w:r w:rsidRPr="0093029A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Основные положения». (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выделенное словосочетание лишнее </w:t>
            </w:r>
            <w:r w:rsidRPr="0093029A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–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удалить</w:t>
            </w:r>
            <w:r w:rsidRPr="0093029A">
              <w:rPr>
                <w:rFonts w:ascii="Arial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  <w:p w14:paraId="419A7AD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6808A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203054" w14:textId="77777777" w:rsidR="00CA6342" w:rsidRPr="0093029A" w:rsidRDefault="00CA6342" w:rsidP="00D3762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eastAsia="ru-RU"/>
              </w:rPr>
              <w:t>«…Правила передачи электронных конструкторских документов»</w:t>
            </w:r>
          </w:p>
          <w:p w14:paraId="65EADB8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F5DD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C6A5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 соответствует названию НД</w:t>
            </w:r>
          </w:p>
          <w:p w14:paraId="2EF7A87A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E3E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9477A39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78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608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F6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B0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50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B325E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Р 2.820</w:t>
            </w:r>
          </w:p>
          <w:p w14:paraId="24C1E68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«…Нормативно-справочная документация…»</w:t>
            </w:r>
          </w:p>
          <w:p w14:paraId="3DB4F00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(выделенное слово лишнее – удалить)</w:t>
            </w:r>
          </w:p>
          <w:p w14:paraId="61691E7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2F14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B0260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«…Нормативно-справочная информация…»</w:t>
            </w:r>
          </w:p>
          <w:p w14:paraId="45AF116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3BDE8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D5DF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Не соответствует названию НД</w:t>
            </w:r>
          </w:p>
          <w:p w14:paraId="36F0E880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52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002739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5D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BB1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3C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A8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8AC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1AAB6A75" w14:textId="77777777" w:rsidR="00CA6342" w:rsidRPr="0093029A" w:rsidRDefault="00CA6342" w:rsidP="00D3762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В тексте:</w:t>
            </w: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>ГОСТ Р 2.511…Правила передачи электронных конструкторских документов. Основные положения (</w:t>
            </w:r>
            <w:r w:rsidRPr="0093029A">
              <w:rPr>
                <w:rFonts w:ascii="Arial" w:hAnsi="Arial" w:cs="Arial"/>
                <w:bCs/>
                <w:i/>
                <w:sz w:val="20"/>
                <w:szCs w:val="20"/>
              </w:rPr>
              <w:t>Проект, первая редакция)</w:t>
            </w:r>
          </w:p>
          <w:p w14:paraId="3D1FDA87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A0F4696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7139E4B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ГОСТ Р 2.511…Правила передачи электронных конструкторских документов. (</w:t>
            </w:r>
            <w:r w:rsidRPr="0093029A">
              <w:rPr>
                <w:rFonts w:ascii="Arial" w:hAnsi="Arial" w:cs="Arial"/>
                <w:bCs/>
                <w:i/>
                <w:sz w:val="20"/>
                <w:szCs w:val="20"/>
              </w:rPr>
              <w:t>Проект, первая редакция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6AC66C2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EEED33" w14:textId="77777777" w:rsidR="00CA6342" w:rsidRPr="0093029A" w:rsidRDefault="00CA6342" w:rsidP="00D3762C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несоответствие названия ГОСТ Р 2.511-20ХХ </w:t>
            </w:r>
          </w:p>
          <w:p w14:paraId="5F0EBDBA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0AE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90D121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22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191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67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26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2E6" w14:textId="77777777" w:rsidR="00CA6342" w:rsidRPr="0093029A" w:rsidRDefault="00CA6342" w:rsidP="00BF3C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788BF5" w14:textId="77777777" w:rsidR="00CA6342" w:rsidRPr="0093029A" w:rsidRDefault="00CA6342" w:rsidP="00BF3C09">
            <w:pPr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ГОСТ Р 2.820 Единая система конструкторской документации. Нормативно-справочная </w:t>
            </w:r>
            <w:r w:rsidRPr="0093029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>документация</w:t>
            </w:r>
          </w:p>
          <w:p w14:paraId="079DE6C9" w14:textId="77777777" w:rsidR="00CA6342" w:rsidRPr="0093029A" w:rsidRDefault="00CA6342" w:rsidP="00BF3C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AB6A03" w14:textId="77777777" w:rsidR="00CA6342" w:rsidRPr="0093029A" w:rsidRDefault="00CA6342" w:rsidP="00BF3C0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0EC961" w14:textId="77777777" w:rsidR="00CA6342" w:rsidRPr="0093029A" w:rsidRDefault="00CA6342" w:rsidP="00BF3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ГОСТ Р 2.820 Единая система конструкторской документации. Нормативно-справочная </w:t>
            </w:r>
            <w:r w:rsidRPr="0093029A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</w:t>
            </w:r>
          </w:p>
          <w:p w14:paraId="18509BB5" w14:textId="77777777" w:rsidR="00CA6342" w:rsidRPr="0093029A" w:rsidRDefault="00CA6342" w:rsidP="00BF3C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721FD4" w14:textId="77777777" w:rsidR="00CA6342" w:rsidRPr="0093029A" w:rsidRDefault="00CA6342" w:rsidP="00BF3C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3C073F" w14:textId="77777777" w:rsidR="00CA6342" w:rsidRPr="0093029A" w:rsidRDefault="00CA6342" w:rsidP="00BF3C09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ГОСТ Р 2.820-2023</w:t>
            </w:r>
          </w:p>
          <w:p w14:paraId="39EEBFB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84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A875DB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C9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10" w14:textId="77777777" w:rsidR="00CA6342" w:rsidRPr="0093029A" w:rsidRDefault="00CA6342" w:rsidP="00D172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3B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A0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44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8E35D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Абзацный отступ не одинаков по всему тексту.</w:t>
            </w:r>
          </w:p>
          <w:p w14:paraId="7CB44CB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F04A5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60020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Абзацный отступ должен быть одинаков по всему тексту.</w:t>
            </w:r>
          </w:p>
          <w:p w14:paraId="4A3AC95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4BFA8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D7160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6.1.3 ГОСТ 1.5-2001</w:t>
            </w:r>
          </w:p>
          <w:p w14:paraId="6B744C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B8B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8BE269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60B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42A" w14:textId="77777777" w:rsidR="00CA6342" w:rsidRPr="0093029A" w:rsidRDefault="00CA6342" w:rsidP="00D172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4.2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перечисление 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5F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B2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71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DC789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050A65C4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...(в т.ч. базы данных...)</w:t>
            </w:r>
          </w:p>
          <w:p w14:paraId="7AEEB2D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4EF8F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B2952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501160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...(в т. ч. базы данных...)</w:t>
            </w:r>
          </w:p>
          <w:p w14:paraId="45A6319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CA675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EB78D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Пропущен пробел</w:t>
            </w:r>
          </w:p>
          <w:p w14:paraId="228833E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C7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140072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29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996" w14:textId="77777777" w:rsidR="00CA6342" w:rsidRPr="0093029A" w:rsidRDefault="00CA6342" w:rsidP="007819E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5.2.1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десятая строка снизу стр. 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8C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D5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B9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39D15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1F1FC7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...с Приложением Б...</w:t>
            </w:r>
          </w:p>
          <w:p w14:paraId="212CA0C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20855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A7A03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13BB0AE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...с приложением Б...</w:t>
            </w:r>
          </w:p>
          <w:p w14:paraId="099DB8A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C1A0C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40EDE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Строчная буква</w:t>
            </w:r>
          </w:p>
          <w:p w14:paraId="2AF3459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CD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437E2C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07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A3A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5.2.1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3B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C8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8F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5667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5.2.1 … (см. рисунки А.1 и А.2)…</w:t>
            </w:r>
          </w:p>
          <w:p w14:paraId="6859106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6AB0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6C68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5.2.1 … (см. рисунки А.1 и А.2 приложение А)…</w:t>
            </w:r>
          </w:p>
          <w:p w14:paraId="1B00A68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016F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23F3C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lastRenderedPageBreak/>
              <w:t xml:space="preserve">согласно пункту 4.8.2.3 </w:t>
            </w:r>
          </w:p>
          <w:p w14:paraId="234C5B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4368137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43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32F20E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8D3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327" w14:textId="77777777" w:rsidR="00CA6342" w:rsidRPr="0093029A" w:rsidRDefault="00CA6342" w:rsidP="00D76722">
            <w:pPr>
              <w:ind w:left="-108" w:right="-108" w:firstLine="76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.2.1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A7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54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9F8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284D7E3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В тексте: 5.2.1 … (см. рисунки А.1 и А.2)…</w:t>
            </w:r>
          </w:p>
          <w:p w14:paraId="5D5ADC4E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1C28910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F10CD6F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5.2.1 … (см. рисунки А.1 и А.2 приложение А)…</w:t>
            </w:r>
          </w:p>
          <w:p w14:paraId="62A5CBA7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D82BC95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895DB8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согласно 4.8.2.3 ГОСТ 1.5-2001</w:t>
            </w:r>
          </w:p>
          <w:p w14:paraId="0FDD4186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7E3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269DDF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9F2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813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5.2.1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E9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51A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FC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B1B077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(см. рисунки А.1 и А.2)</w:t>
            </w:r>
          </w:p>
          <w:p w14:paraId="07CB8C0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C82810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B5ABC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ссылку на Приложение А</w:t>
            </w:r>
          </w:p>
          <w:p w14:paraId="3F8BD3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BBAA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750E6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  <w:p w14:paraId="3DB789C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57D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A66BD4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999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9FF0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3029A">
              <w:rPr>
                <w:rFonts w:ascii="Arial" w:hAnsi="Arial" w:cs="Arial"/>
                <w:bCs/>
                <w:sz w:val="20"/>
                <w:szCs w:val="20"/>
                <w:lang w:val="en-US"/>
              </w:rPr>
              <w:t>.2.2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F9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9D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9D3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31771BC6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В тексте: 5.2.2 …(см. рисунки А.3 и А.4)</w:t>
            </w:r>
          </w:p>
          <w:p w14:paraId="417156A4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415B802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040E3D1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5.2.2 …(см. рисунки А.3 и А.4 приложение А) …</w:t>
            </w:r>
          </w:p>
          <w:p w14:paraId="1470A085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FCACEC1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6AA40B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согласно 4.8.2.3 ГОСТ 1.5-2001</w:t>
            </w:r>
          </w:p>
          <w:p w14:paraId="30242359" w14:textId="77777777" w:rsidR="00CA6342" w:rsidRPr="0093029A" w:rsidRDefault="00CA6342" w:rsidP="00D767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FA4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A0EA75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8C2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BFCA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3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F2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35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6C9A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…в соответствии с [3].</w:t>
            </w:r>
          </w:p>
          <w:p w14:paraId="6F7398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BACE2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83F04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…в соответствии с [1].</w:t>
            </w:r>
          </w:p>
          <w:p w14:paraId="35A6D26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E1983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9A8DE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п.3.13.2</w:t>
            </w:r>
          </w:p>
          <w:p w14:paraId="5C4237F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A24B2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AAA007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292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434" w14:textId="77777777" w:rsidR="00CA6342" w:rsidRPr="0093029A" w:rsidRDefault="00CA6342" w:rsidP="00D3762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5.2.2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E9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58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A2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76CF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5.2.2 …(см. рисунки А.3 и А.4) …</w:t>
            </w:r>
          </w:p>
          <w:p w14:paraId="71F2AB2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9CA0D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4D2BE8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5.2.2 …(см. рисунки А.3 и А.4 приложение А) …</w:t>
            </w:r>
          </w:p>
          <w:p w14:paraId="03E529C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7F6E4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B5CD1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7188DF0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2AE06E3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AF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2AFEA5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73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430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DB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83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1C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2B22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 выполненной по форме 1 ГОСТ Р 2.511</w:t>
            </w:r>
          </w:p>
          <w:p w14:paraId="5239C20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D69A4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E8A38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 выполненной по ГОСТ Р 2.511–20ХХ (форма 1)</w:t>
            </w:r>
          </w:p>
          <w:p w14:paraId="3AD64BC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270EE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7391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Р 1.5–2012, п.4.3.5</w:t>
            </w:r>
          </w:p>
          <w:p w14:paraId="079EF6D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F58D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532EF2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13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7E5" w14:textId="77777777" w:rsidR="00CA6342" w:rsidRPr="0093029A" w:rsidRDefault="00CA6342" w:rsidP="00D3762C">
            <w:pPr>
              <w:ind w:left="-108" w:right="-10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6.1, абз.2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1A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5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EE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04229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Оформить датированную ссылку на форму 1  ГОСТ Р 2.511</w:t>
            </w:r>
          </w:p>
          <w:p w14:paraId="3FB05ED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3413D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EAB50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  <w:p w14:paraId="5B2F290D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65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CEE934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AA7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9FB94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C853E7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C6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A1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7E49E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примечании опечатка в слове "хеш-коды"</w:t>
            </w:r>
          </w:p>
          <w:p w14:paraId="62E695F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14C7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3D1D9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"… хэш-коды …"</w:t>
            </w:r>
          </w:p>
          <w:p w14:paraId="36A56A0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E224A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A5E4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  <w:p w14:paraId="4F33530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A1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9BE5FE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42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92C17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76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07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A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9B7BC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(п.5.2.1),</w:t>
            </w:r>
          </w:p>
          <w:p w14:paraId="7BE7E1E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D20A4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E0F1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(см. 5.2.1),</w:t>
            </w:r>
          </w:p>
          <w:p w14:paraId="259CAB3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60306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2E6CD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п.4.8.2.4</w:t>
            </w:r>
          </w:p>
          <w:p w14:paraId="171314A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79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0536E1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B1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5D8" w14:textId="77777777" w:rsidR="00CA6342" w:rsidRPr="0093029A" w:rsidRDefault="00CA6342" w:rsidP="00D1720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1E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E8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05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D0897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7A3650A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...набора файлов (п.5.2.1.),...</w:t>
            </w:r>
          </w:p>
          <w:p w14:paraId="10C005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9B52C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C43FE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39D4CBC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3029A">
              <w:rPr>
                <w:rFonts w:ascii="Arial" w:hAnsi="Arial" w:cs="Arial"/>
                <w:sz w:val="20"/>
                <w:szCs w:val="20"/>
              </w:rPr>
              <w:t>набора файлов (см. п. 5.2.1),...</w:t>
            </w:r>
          </w:p>
          <w:p w14:paraId="3399532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16CC5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A9032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4.8.2.4 ГОСТ 1.5-2001</w:t>
            </w:r>
          </w:p>
          <w:p w14:paraId="3BEB1D87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185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88A890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D5C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F90" w14:textId="77777777" w:rsidR="00CA6342" w:rsidRPr="0093029A" w:rsidRDefault="00CA6342" w:rsidP="00D17202">
            <w:pPr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.2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25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7A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9D5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F536AA2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В тексте: 6.2… (п.5.2.1</w:t>
            </w:r>
            <w:proofErr w:type="gramStart"/>
            <w:r w:rsidRPr="0093029A">
              <w:rPr>
                <w:rFonts w:ascii="Arial" w:hAnsi="Arial" w:cs="Arial"/>
                <w:bCs/>
                <w:sz w:val="20"/>
                <w:szCs w:val="20"/>
              </w:rPr>
              <w:t>)..</w:t>
            </w:r>
            <w:proofErr w:type="gramEnd"/>
          </w:p>
          <w:p w14:paraId="2E2EA2EB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E2CD196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8713485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6.2… (по 5.2.1</w:t>
            </w:r>
            <w:proofErr w:type="gramStart"/>
            <w:r w:rsidRPr="0093029A">
              <w:rPr>
                <w:rFonts w:ascii="Arial" w:hAnsi="Arial" w:cs="Arial"/>
                <w:bCs/>
                <w:sz w:val="20"/>
                <w:szCs w:val="20"/>
              </w:rPr>
              <w:t>)..</w:t>
            </w:r>
            <w:proofErr w:type="gramEnd"/>
          </w:p>
          <w:p w14:paraId="19F8A1AB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25EDE4E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835796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согласно 4.8.2.3 ГОСТ 1.5-2001</w:t>
            </w:r>
          </w:p>
          <w:p w14:paraId="15C3FC12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B91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8A3CC6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2BB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AD3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0C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1C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F4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719A8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6.2… (п.5.2.1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)..</w:t>
            </w:r>
            <w:proofErr w:type="gramEnd"/>
          </w:p>
          <w:p w14:paraId="2A41720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BF3EB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D6E99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6.2… (по 5.2.1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)..</w:t>
            </w:r>
            <w:proofErr w:type="gramEnd"/>
          </w:p>
          <w:p w14:paraId="69CB6B1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9390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6CFD2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4B37E16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39CF4DBD" w14:textId="77777777" w:rsidR="00CA6342" w:rsidRPr="0093029A" w:rsidRDefault="00CA6342" w:rsidP="00D76722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845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863B11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CC5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EC0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C9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BD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7D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E96DCC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6.3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14:paraId="2E26165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(п.5.2.2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),..</w:t>
            </w:r>
            <w:proofErr w:type="gramEnd"/>
          </w:p>
          <w:p w14:paraId="0633920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75AD2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814547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6.3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14:paraId="7E4B9BE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(по 5.2.2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),..</w:t>
            </w:r>
            <w:proofErr w:type="gramEnd"/>
          </w:p>
          <w:p w14:paraId="35A877A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25AC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61E88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7B22412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C2A8B9F" w14:textId="77777777" w:rsidR="00CA6342" w:rsidRPr="0093029A" w:rsidRDefault="00CA6342" w:rsidP="00D76722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8C6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E1BA34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A8D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0E3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11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78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E52A0AD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AC60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7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F744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(п.5.2.2)</w:t>
            </w:r>
          </w:p>
          <w:p w14:paraId="0E14A4A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FCA78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B2D2B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(5.2.2)</w:t>
            </w:r>
          </w:p>
          <w:p w14:paraId="2A4B4C1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B2E75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62F94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</w:p>
          <w:p w14:paraId="7F0139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 (4.8.2.3)</w:t>
            </w:r>
          </w:p>
          <w:p w14:paraId="6D01625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C88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6613D3F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D3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37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3AA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649" w14:textId="77777777" w:rsidR="00CA6342" w:rsidRPr="0093029A" w:rsidRDefault="00CA6342" w:rsidP="0093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D1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FEFAF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(п.5.2.2),</w:t>
            </w:r>
          </w:p>
          <w:p w14:paraId="66EDF83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58622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BB060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(см. 5.2.2),</w:t>
            </w:r>
          </w:p>
          <w:p w14:paraId="58E4194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AAC2F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062F1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п.4.8.2.4</w:t>
            </w:r>
          </w:p>
          <w:p w14:paraId="3B4A138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B8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98020C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FA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DB2" w14:textId="77777777" w:rsidR="00CA6342" w:rsidRPr="0093029A" w:rsidRDefault="00CA6342" w:rsidP="00D172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21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7E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C6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58763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77BD0C6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...файла-контейнера (п.5.2.2),...</w:t>
            </w:r>
          </w:p>
          <w:p w14:paraId="2A91AA2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387E3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4FEA9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17E763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...файла-контейнера (см. п. 5.2.2),...</w:t>
            </w:r>
          </w:p>
          <w:p w14:paraId="22D0769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61680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E095B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4.8.2.4. ГОСТ 1.5-2001</w:t>
            </w:r>
          </w:p>
          <w:p w14:paraId="0BDD01D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BCB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106A7D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24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184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CF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DB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C9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99E21D" w14:textId="77777777" w:rsidR="00CA6342" w:rsidRPr="0093029A" w:rsidRDefault="00CA6342" w:rsidP="00D3762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тексте: </w:t>
            </w: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6.3</w:t>
            </w:r>
            <w:proofErr w:type="gramStart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 xml:space="preserve"> ..</w:t>
            </w:r>
            <w:proofErr w:type="gramEnd"/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(п.5.2.2),..</w:t>
            </w:r>
          </w:p>
          <w:p w14:paraId="5A84740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636C23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383469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6.3</w:t>
            </w:r>
            <w:proofErr w:type="gramStart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 xml:space="preserve"> ..</w:t>
            </w:r>
            <w:proofErr w:type="gramEnd"/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(по 5.2.2),..</w:t>
            </w:r>
          </w:p>
          <w:p w14:paraId="3A3F74BD" w14:textId="77777777" w:rsidR="00CA6342" w:rsidRPr="0093029A" w:rsidRDefault="00CA6342" w:rsidP="00D3762C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6E534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7D6B6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согласно 4.8.2.3 ГОСТ 1.5-2001</w:t>
            </w:r>
          </w:p>
          <w:p w14:paraId="048D8F5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59A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98E42CA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70A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A7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19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78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3E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9FEBC9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</w:p>
          <w:p w14:paraId="0725856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(рисунки А.1 и А.3).</w:t>
            </w:r>
          </w:p>
          <w:p w14:paraId="457C160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652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64B812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</w:t>
            </w:r>
            <w:proofErr w:type="gramStart"/>
            <w:r w:rsidRPr="0093029A"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</w:p>
          <w:p w14:paraId="46F65DD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(рисунки А.1 и А.3 приложение А).</w:t>
            </w:r>
          </w:p>
          <w:p w14:paraId="747B9A2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D5FD8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6CB80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45DBD78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1DE835BB" w14:textId="77777777" w:rsidR="00CA6342" w:rsidRPr="0093029A" w:rsidRDefault="00CA6342" w:rsidP="00D3762C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A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40456F2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AE7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2F0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.4.1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DB1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B7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09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618FEF" w14:textId="77777777" w:rsidR="00CA6342" w:rsidRPr="0093029A" w:rsidRDefault="00CA6342" w:rsidP="00D76722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В тексте: 6.4.</w:t>
            </w:r>
            <w:proofErr w:type="gramStart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>1..</w:t>
            </w:r>
            <w:proofErr w:type="gramEnd"/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А.1 и А.3).</w:t>
            </w:r>
          </w:p>
          <w:p w14:paraId="0DDBA011" w14:textId="77777777" w:rsidR="00CA6342" w:rsidRPr="0093029A" w:rsidRDefault="00CA6342" w:rsidP="00D7672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985BC1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04E211" w14:textId="77777777" w:rsidR="00CA6342" w:rsidRPr="0093029A" w:rsidRDefault="00CA6342" w:rsidP="00D7672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  <w:proofErr w:type="gramStart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>1..</w:t>
            </w:r>
            <w:proofErr w:type="gramEnd"/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А.1 и А.3 приложение А).</w:t>
            </w:r>
          </w:p>
          <w:p w14:paraId="6B616FA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06475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EAD7D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согласно 4.8.2.3 ГОСТ 1.5-2001</w:t>
            </w:r>
          </w:p>
          <w:p w14:paraId="7F678F7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786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26834DDE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6D6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263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.4.2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73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E5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101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4440CB" w14:textId="77777777" w:rsidR="00CA6342" w:rsidRPr="0093029A" w:rsidRDefault="00CA6342" w:rsidP="00D7672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 xml:space="preserve">В </w:t>
            </w:r>
            <w:proofErr w:type="spellStart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>тксте</w:t>
            </w:r>
            <w:proofErr w:type="spellEnd"/>
            <w:r w:rsidRPr="0093029A">
              <w:rPr>
                <w:rFonts w:ascii="Arial" w:eastAsia="Times New Roman" w:hAnsi="Arial" w:cs="Arial"/>
                <w:sz w:val="20"/>
                <w:szCs w:val="20"/>
              </w:rPr>
              <w:t>: 6.4.2…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А.2 и А.4).</w:t>
            </w:r>
          </w:p>
          <w:p w14:paraId="177662D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B9D92C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CD4060" w14:textId="77777777" w:rsidR="00CA6342" w:rsidRPr="0093029A" w:rsidRDefault="00CA6342" w:rsidP="00D7672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6.4.2…</w:t>
            </w: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А.2 и А.4 приложение А).</w:t>
            </w:r>
          </w:p>
          <w:p w14:paraId="0C2BA9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105CF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CA844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согласно 4.8.2.3 ГОСТ 1.5-2001</w:t>
            </w:r>
          </w:p>
          <w:p w14:paraId="1C41AC3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765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8D27DB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EC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2C2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71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63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6D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3EAA7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6.4.2…</w:t>
            </w:r>
          </w:p>
          <w:p w14:paraId="471F80A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(рисунки А.2 и А.4).</w:t>
            </w:r>
          </w:p>
          <w:p w14:paraId="1E989C6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B50BA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8D2FFB" w14:textId="77777777" w:rsidR="00CA6342" w:rsidRPr="0093029A" w:rsidRDefault="00CA6342" w:rsidP="00D76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6.4.2…</w:t>
            </w:r>
          </w:p>
          <w:p w14:paraId="2676850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(рисунки А.2 и А.4 приложение А).</w:t>
            </w:r>
          </w:p>
          <w:p w14:paraId="2BD9428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D9A2E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4BA02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</w:t>
            </w:r>
          </w:p>
          <w:p w14:paraId="504B09D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4.8.2.3 </w:t>
            </w:r>
          </w:p>
          <w:p w14:paraId="69C6A1D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043B187D" w14:textId="77777777" w:rsidR="00CA6342" w:rsidRPr="0093029A" w:rsidRDefault="00CA6342" w:rsidP="00D76722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80C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6D1002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5C1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DF7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Приложение 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FD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39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60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278F1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Ошибка в обозначении рисунков А.1-А.4</w:t>
            </w:r>
          </w:p>
          <w:p w14:paraId="2DA9145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7DFCC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587BA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Рисунок А.1</w:t>
            </w:r>
            <w:r w:rsidRPr="009302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– 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Пакет в виде…</w:t>
            </w:r>
          </w:p>
          <w:p w14:paraId="038D539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CCCD7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F2AFC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пункт 6.9.4 </w:t>
            </w:r>
          </w:p>
          <w:p w14:paraId="4F4F7BC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ГОСТ Р 2.105-2019 («…Слово «Рисунок» и его наименование, </w:t>
            </w:r>
            <w:r w:rsidRPr="0093029A">
              <w:rPr>
                <w:rFonts w:ascii="Arial" w:hAnsi="Arial" w:cs="Arial"/>
                <w:b/>
                <w:sz w:val="20"/>
                <w:szCs w:val="20"/>
              </w:rPr>
              <w:t>отделенное тире</w:t>
            </w:r>
            <w:r w:rsidRPr="0093029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74C6A7E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E8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0B76DF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CD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A19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F4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E4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E4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71334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А.1 Пакет ….</w:t>
            </w:r>
          </w:p>
          <w:p w14:paraId="14C811F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А.2 Пакет …</w:t>
            </w:r>
          </w:p>
          <w:p w14:paraId="5A650F69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А.3 Пакет…</w:t>
            </w:r>
          </w:p>
          <w:p w14:paraId="720D063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А.4 Пакет …</w:t>
            </w:r>
          </w:p>
          <w:p w14:paraId="78B4220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8958D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2290F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А.1 - Пакет ….</w:t>
            </w:r>
          </w:p>
          <w:p w14:paraId="3220318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А.2 - Пакет …</w:t>
            </w:r>
          </w:p>
          <w:p w14:paraId="181964D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А.3 - Пакет…</w:t>
            </w:r>
          </w:p>
          <w:p w14:paraId="213F0AB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Рисунок А.4 - Пакет …</w:t>
            </w:r>
          </w:p>
          <w:p w14:paraId="0A8ACA3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7BD7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053735" w14:textId="77777777" w:rsidR="00CA6342" w:rsidRPr="0093029A" w:rsidRDefault="00CA6342" w:rsidP="00D3762C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ввести тире согласно пункту 4.6.5 </w:t>
            </w:r>
          </w:p>
          <w:p w14:paraId="3623E3B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19E2C576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046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9A623F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F74" w14:textId="77777777" w:rsidR="00CA6342" w:rsidRPr="001B2C71" w:rsidRDefault="00CA6342" w:rsidP="00B71D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EE401" w14:textId="77777777" w:rsidR="00CA6342" w:rsidRPr="0093029A" w:rsidRDefault="00CA6342" w:rsidP="00B71D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Приложение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A8DE36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65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582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1A99C7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Ошибка в обозначении рисунков А.1-А.4</w:t>
            </w:r>
          </w:p>
          <w:p w14:paraId="108A4F72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168E53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5ECBAF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Рисунок А. 1 - Пакет в виде...</w:t>
            </w:r>
          </w:p>
          <w:p w14:paraId="68B8E7FE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A8D903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9A047C" w14:textId="77777777" w:rsidR="00CA6342" w:rsidRPr="0093029A" w:rsidRDefault="00CA6342" w:rsidP="00B71D03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п.6.9.4 ГОСТ Р 2.105-2019 («...Слово «Рисунок» и его</w:t>
            </w:r>
          </w:p>
          <w:p w14:paraId="4FAACBF5" w14:textId="77777777" w:rsidR="00CA6342" w:rsidRPr="0093029A" w:rsidRDefault="00CA6342" w:rsidP="00B71D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наименование,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отделенное тире...)</w:t>
            </w:r>
          </w:p>
          <w:p w14:paraId="665F57B5" w14:textId="77777777" w:rsidR="00CA6342" w:rsidRPr="0093029A" w:rsidRDefault="00CA6342" w:rsidP="00B71D03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4B58F" w14:textId="77777777" w:rsidR="00CA6342" w:rsidRPr="0093029A" w:rsidRDefault="00CA6342" w:rsidP="00B71D03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6342" w:rsidRPr="0093029A" w14:paraId="11EC1152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043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B86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4E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50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DAA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29F6BBF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В тексте: Рисунок А.1 Пакет ….</w:t>
            </w:r>
          </w:p>
          <w:p w14:paraId="58F53F93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Рисунок А.2 Пакет …</w:t>
            </w:r>
          </w:p>
          <w:p w14:paraId="5394C54A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Рисунок А.3 Пакет…</w:t>
            </w:r>
          </w:p>
          <w:p w14:paraId="0D618E63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Рисунок А.4 Пакет …</w:t>
            </w:r>
          </w:p>
          <w:p w14:paraId="72A03205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6ABE3A7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B493EA2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Рисунок А.1 - Пакет ….</w:t>
            </w:r>
          </w:p>
          <w:p w14:paraId="13F492D6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Рисунок А.2 - Пакет …</w:t>
            </w:r>
          </w:p>
          <w:p w14:paraId="28B1E83F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Рисунок А.3 - Пакет…</w:t>
            </w:r>
          </w:p>
          <w:p w14:paraId="4C277DD2" w14:textId="77777777" w:rsidR="00CA6342" w:rsidRPr="0093029A" w:rsidRDefault="00CA6342" w:rsidP="00D3762C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Рисунок А.4 - Пакет …</w:t>
            </w:r>
          </w:p>
          <w:p w14:paraId="2212BF54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442AB6B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700A9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</w:rPr>
              <w:t>ввести тире согласно 4.6.5 ГОСТ 1.5-2001</w:t>
            </w:r>
          </w:p>
          <w:p w14:paraId="23A1369A" w14:textId="77777777" w:rsidR="00CA6342" w:rsidRPr="0093029A" w:rsidRDefault="00CA6342" w:rsidP="00D376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84D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C3D140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745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8D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4A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6D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57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9791B3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Недостаточно поясняющих надписей к рисункам А.1-А.4</w:t>
            </w:r>
          </w:p>
          <w:p w14:paraId="79BD62D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865BCC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7CA53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Добавить больше поясняющих надписей к рисункам А.1-А.4</w:t>
            </w:r>
          </w:p>
          <w:p w14:paraId="2ADAC51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C7A6E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59969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Рис. А.1-А.4 схематичны</w:t>
            </w:r>
          </w:p>
          <w:p w14:paraId="42F3406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A93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0C968CDB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92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225" w14:textId="77777777" w:rsidR="00CA6342" w:rsidRPr="0093029A" w:rsidRDefault="00CA6342" w:rsidP="00D3762C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74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58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14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1ED2C9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Б.3.1…</w:t>
            </w:r>
          </w:p>
          <w:p w14:paraId="098926C4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а)…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по перечислениям а) – в) п. 4.2</w:t>
            </w:r>
          </w:p>
          <w:p w14:paraId="6DA0D417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F55A9C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58A1EE0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перечислениям г) – е) п. 4.2</w:t>
            </w:r>
          </w:p>
          <w:p w14:paraId="5734AC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13C8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0C7636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Б.3.1…</w:t>
            </w:r>
          </w:p>
          <w:p w14:paraId="411FEE07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а)…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по перечислениям а) – в) 4.2</w:t>
            </w:r>
          </w:p>
          <w:p w14:paraId="00FB586A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7B9421" w14:textId="77777777" w:rsidR="00CA6342" w:rsidRPr="0093029A" w:rsidRDefault="00CA6342" w:rsidP="00D376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30EE839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перечислениям г) – е)4.2</w:t>
            </w:r>
          </w:p>
          <w:p w14:paraId="493C0A3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615E5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6DE2F5" w14:textId="77777777" w:rsidR="00CA6342" w:rsidRPr="0093029A" w:rsidRDefault="00CA6342" w:rsidP="00D3762C">
            <w:pPr>
              <w:ind w:hanging="6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13A8D4A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ГОСТ 1.5-2001</w:t>
            </w:r>
          </w:p>
          <w:p w14:paraId="4EF2EA0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754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3DD4BC7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12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C23" w14:textId="77777777" w:rsidR="00CA6342" w:rsidRPr="0093029A" w:rsidRDefault="00CA6342" w:rsidP="00CF300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Z_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07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46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66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A69739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Б.3.1…</w:t>
            </w:r>
          </w:p>
          <w:p w14:paraId="75043354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а)… по перечислениям а) – в) п. 4.2</w:t>
            </w:r>
          </w:p>
          <w:p w14:paraId="3D32249D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47B361B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перечислениям г) – е) п. 4.2</w:t>
            </w:r>
          </w:p>
          <w:p w14:paraId="47B7A827" w14:textId="77777777" w:rsidR="00CA6342" w:rsidRPr="0093029A" w:rsidRDefault="00CA6342" w:rsidP="00D3762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BBACCBD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Б.3.1…</w:t>
            </w:r>
          </w:p>
          <w:p w14:paraId="784D5010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а)… по перечислениям а) – в)4.2</w:t>
            </w:r>
          </w:p>
          <w:p w14:paraId="49057B1C" w14:textId="77777777" w:rsidR="00CA6342" w:rsidRPr="0093029A" w:rsidRDefault="00CA6342" w:rsidP="00D3762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7250C06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перечислениям г) – е)4.2</w:t>
            </w:r>
          </w:p>
          <w:p w14:paraId="1EF22A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53618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согласно 4.8.2.3 ГОСТ 1.5-2001</w:t>
            </w:r>
          </w:p>
          <w:p w14:paraId="58D0890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77F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E05E75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566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9ED" w14:textId="77777777" w:rsidR="00CA6342" w:rsidRPr="0093029A" w:rsidRDefault="00CA6342" w:rsidP="00D36D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 xml:space="preserve"> Б, 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Б.1 </w:t>
            </w:r>
          </w:p>
          <w:p w14:paraId="21F00B11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93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C1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B9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47197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1EA8451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6E736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4EAC5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6536184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4DA4F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BDC1A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  <w:p w14:paraId="12BA6F5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B3C" w14:textId="77777777" w:rsidR="00CA6342" w:rsidRPr="0093029A" w:rsidRDefault="00CA6342" w:rsidP="00D376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9838C30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E7D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A8D9" w14:textId="77777777" w:rsidR="00CA6342" w:rsidRPr="0093029A" w:rsidRDefault="00CA6342" w:rsidP="00D76722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Б.1.3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4D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4F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3F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590CB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Описание языка разметки XML приведено в [1].</w:t>
            </w:r>
          </w:p>
          <w:p w14:paraId="1A491B7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AEDE4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90FE1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Описание языка разметки XML приведено в [2].</w:t>
            </w:r>
          </w:p>
          <w:p w14:paraId="516F8A3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16987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E37B9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п.3.13.2</w:t>
            </w:r>
          </w:p>
          <w:p w14:paraId="120A68A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CCC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7299DF7C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B40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0D6" w14:textId="77777777" w:rsidR="00CA6342" w:rsidRPr="0093029A" w:rsidRDefault="00CA6342" w:rsidP="002650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B83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C28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82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F42F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5197DDAF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205D0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9D1F2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64C0AD3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C25B4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35223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 6.1.2  ГОСТ 1.5-2001</w:t>
            </w:r>
          </w:p>
          <w:p w14:paraId="3E6D726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FD6" w14:textId="77777777" w:rsidR="00CA6342" w:rsidRPr="0093029A" w:rsidRDefault="00CA6342" w:rsidP="00D767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42" w:rsidRPr="0093029A" w14:paraId="1C679F05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179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851" w14:textId="77777777" w:rsidR="00CA6342" w:rsidRPr="0093029A" w:rsidRDefault="00CA6342" w:rsidP="00D76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Б.3.1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83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11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AF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1C4C1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по перечислениям а) – в) п. 4.2</w:t>
            </w:r>
          </w:p>
          <w:p w14:paraId="079EFA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FAD25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640EC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по перечислениям а) – в) 4.2</w:t>
            </w:r>
          </w:p>
          <w:p w14:paraId="1E98952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DF7D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39DFA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п.4.8.2.3</w:t>
            </w:r>
          </w:p>
          <w:p w14:paraId="6046D14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98D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3656484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084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9BFA7" w14:textId="77777777" w:rsidR="00CA6342" w:rsidRPr="0093029A" w:rsidRDefault="00CA6342" w:rsidP="00D76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Б.3.1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27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A0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21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2C5B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… по перечислениям г) – е) п. 4.2</w:t>
            </w:r>
          </w:p>
          <w:p w14:paraId="7CB6FBA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E031A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DD5EF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eastAsiaTheme="minorEastAsia" w:hAnsi="Arial" w:cs="Arial"/>
                <w:bCs/>
                <w:sz w:val="20"/>
                <w:szCs w:val="20"/>
              </w:rPr>
              <w:t>… по перечислениям г) – е) 4.2</w:t>
            </w:r>
          </w:p>
          <w:p w14:paraId="7091AD6E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B7448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CCDAB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п.4.8.2.3</w:t>
            </w:r>
          </w:p>
          <w:p w14:paraId="51EF78FE" w14:textId="77777777" w:rsidR="00CA6342" w:rsidRPr="0093029A" w:rsidRDefault="00CA6342" w:rsidP="00D76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1924B" w14:textId="77777777" w:rsidR="00CA6342" w:rsidRPr="0093029A" w:rsidRDefault="00CA6342" w:rsidP="00D76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342" w:rsidRPr="0093029A" w14:paraId="34C9E1C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72E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BD9B4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Б, Б.4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64BBED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A1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D0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03A3E2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номер подраздела.</w:t>
            </w:r>
          </w:p>
          <w:p w14:paraId="46B2C595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52AC9C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B4C174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Если раздел или подраздел имеет один пункт, то его не нумеруют. (См. ГОСТ 1.5-2001, 4.2.3)</w:t>
            </w:r>
          </w:p>
          <w:p w14:paraId="226E3E62" w14:textId="77777777" w:rsidR="00CA6342" w:rsidRPr="0093029A" w:rsidRDefault="00CA6342" w:rsidP="00D7672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BF4C3" w14:textId="77777777" w:rsidR="00CA6342" w:rsidRPr="0093029A" w:rsidRDefault="00CA6342" w:rsidP="00D7672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6342" w:rsidRPr="0093029A" w14:paraId="331DFF93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8AC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85E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Приложение Б</w:t>
            </w:r>
            <w:proofErr w:type="gramStart"/>
            <w:r w:rsidRPr="0093029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.</w:t>
            </w:r>
            <w:proofErr w:type="gram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55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25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Электронное письмо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20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C15DDD" w14:textId="77777777" w:rsidR="00CA6342" w:rsidRPr="0093029A" w:rsidRDefault="00CA6342" w:rsidP="00D76722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В.4.4. Пример заголовка</w:t>
            </w:r>
          </w:p>
          <w:p w14:paraId="313AC2C6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4EF774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77E899" w14:textId="77777777" w:rsidR="00CA6342" w:rsidRPr="0093029A" w:rsidRDefault="00CA6342" w:rsidP="00D767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Б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.4.4. Пример заголовка</w:t>
            </w:r>
          </w:p>
          <w:p w14:paraId="2922E5B0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BF1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7BFF1027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7C5" w14:textId="77777777" w:rsidR="00CA6342" w:rsidRPr="001B2C71" w:rsidRDefault="00CA6342" w:rsidP="00D76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157" w14:textId="77777777" w:rsidR="00CA6342" w:rsidRPr="0093029A" w:rsidRDefault="00CA6342" w:rsidP="00D767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Б, Б.4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91B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3C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71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869A0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Исправить номер пункта В.4.4., изложив в предлагаемой редакции</w:t>
            </w:r>
          </w:p>
          <w:p w14:paraId="56CFF77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55E39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097473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Б.4.1</w:t>
            </w:r>
          </w:p>
          <w:p w14:paraId="32C509AA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1086D7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11B5E8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1.5-2001, п. 4.2.2</w:t>
            </w:r>
          </w:p>
          <w:p w14:paraId="0F7C49EB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E89" w14:textId="77777777" w:rsidR="00CA6342" w:rsidRPr="0093029A" w:rsidRDefault="00CA6342" w:rsidP="00D7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008C5D4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5D4" w14:textId="77777777" w:rsidR="00CA6342" w:rsidRPr="001B2C71" w:rsidRDefault="00CA6342" w:rsidP="002163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5AA8" w14:textId="77777777" w:rsidR="00CA6342" w:rsidRPr="0093029A" w:rsidRDefault="00CA6342" w:rsidP="00216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Б.З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20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29775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6797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92B37" w14:textId="77777777" w:rsidR="00CA6342" w:rsidRPr="0093029A" w:rsidRDefault="00CA6342" w:rsidP="002163DF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слово «Примечание» выделить разрядкой</w:t>
            </w:r>
          </w:p>
          <w:p w14:paraId="44AB89F0" w14:textId="77777777" w:rsidR="00CA6342" w:rsidRPr="0093029A" w:rsidRDefault="00CA6342" w:rsidP="002163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956E" w14:textId="77777777" w:rsidR="00CA6342" w:rsidRPr="0093029A" w:rsidRDefault="00CA6342" w:rsidP="002163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 4.5.2 ГОСТ 1.5</w:t>
            </w:r>
          </w:p>
        </w:tc>
      </w:tr>
      <w:tr w:rsidR="00CA6342" w:rsidRPr="0093029A" w14:paraId="789EEC4D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43F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01E" w14:textId="77777777" w:rsidR="00CA6342" w:rsidRPr="0093029A" w:rsidRDefault="00CA6342" w:rsidP="00A845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Приложение Б, В.4.4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BF7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26C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BD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5389AA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38D523B0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В.4.4 Пример заголовка на языке разметки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приведен на рисунке Б.3 </w:t>
            </w:r>
          </w:p>
          <w:p w14:paraId="63C6FB1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9C821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389909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4453A378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Б.4.4 Пример заголовка на языке разметки 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приведен на рисунке Б.3. </w:t>
            </w:r>
          </w:p>
          <w:p w14:paraId="57B30B1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BD125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74D0FF" w14:textId="77777777" w:rsidR="00CA6342" w:rsidRPr="0093029A" w:rsidRDefault="00CA6342" w:rsidP="00D37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Опечатка в обозначении пункта. </w:t>
            </w:r>
          </w:p>
          <w:p w14:paraId="26828E1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В конце предложения поставить точку</w:t>
            </w:r>
          </w:p>
          <w:p w14:paraId="7992F9A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7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43F02524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AE6" w14:textId="77777777" w:rsidR="00CA6342" w:rsidRPr="001B2C71" w:rsidRDefault="00CA6342" w:rsidP="00C03B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21606" w14:textId="77777777" w:rsidR="00CA6342" w:rsidRPr="0093029A" w:rsidRDefault="00CA6342" w:rsidP="00C03BEB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Б, В 4.4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D83AE0F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309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517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D41E82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Ошибка записи в обозначении подпункта (Б4, </w:t>
            </w: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В 4.4)</w:t>
            </w:r>
          </w:p>
          <w:p w14:paraId="31A3422F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2EE08F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69C5D6" w14:textId="77777777" w:rsidR="00CA6342" w:rsidRPr="0093029A" w:rsidRDefault="00CA6342" w:rsidP="00C03BEB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Б.4</w:t>
            </w:r>
          </w:p>
          <w:p w14:paraId="08D76E33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Б.4.4...</w:t>
            </w:r>
          </w:p>
          <w:p w14:paraId="4BAB4AA2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5AF3DC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49EB95" w14:textId="77777777" w:rsidR="00CA6342" w:rsidRPr="0093029A" w:rsidRDefault="00CA6342" w:rsidP="00C03B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п.6.3.7 ГОСТР 2.105-2019</w:t>
            </w:r>
          </w:p>
          <w:p w14:paraId="67DF707E" w14:textId="77777777" w:rsidR="00CA6342" w:rsidRPr="0093029A" w:rsidRDefault="00CA6342" w:rsidP="00C03BEB">
            <w:pPr>
              <w:pStyle w:val="aa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B88EA" w14:textId="77777777" w:rsidR="00CA6342" w:rsidRPr="0093029A" w:rsidRDefault="00CA6342" w:rsidP="00C03BEB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6342" w:rsidRPr="0093029A" w14:paraId="1FE75DEF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F64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3F3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Z</w:t>
            </w:r>
            <w:r w:rsidRPr="0093029A">
              <w:rPr>
                <w:rFonts w:ascii="Arial" w:eastAsia="Times New Roman" w:hAnsi="Arial" w:cs="Arial"/>
                <w:bCs/>
                <w:sz w:val="20"/>
                <w:szCs w:val="20"/>
              </w:rPr>
              <w:t>_</w:t>
            </w:r>
            <w:r w:rsidRPr="0093029A">
              <w:rPr>
                <w:rFonts w:ascii="Arial" w:hAnsi="Arial" w:cs="Arial"/>
                <w:sz w:val="20"/>
                <w:szCs w:val="20"/>
              </w:rPr>
              <w:t>Приложение Б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В.4.4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E9A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DF2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НИИ </w:t>
            </w:r>
            <w:r w:rsidRPr="0093029A">
              <w:rPr>
                <w:rFonts w:ascii="Arial" w:hAnsi="Arial" w:cs="Arial"/>
                <w:sz w:val="20"/>
                <w:szCs w:val="20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Вектор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8FF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6177E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Опечатка в названии подпункта.</w:t>
            </w:r>
          </w:p>
          <w:p w14:paraId="4841D02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DA5B7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F3465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Б.4.1</w:t>
            </w:r>
          </w:p>
          <w:p w14:paraId="0DDE18E1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5B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0250CCA6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9BE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F2C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ZZ_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Библиография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12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7D6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3029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93029A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93029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3029A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CB0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82DDA6" w14:textId="77777777" w:rsidR="00CA6342" w:rsidRPr="0093029A" w:rsidRDefault="00CA6342" w:rsidP="00D376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1] Спецификация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Extensible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2D7E0E9C" w14:textId="77777777" w:rsidR="00CA6342" w:rsidRPr="0093029A" w:rsidRDefault="00CA6342" w:rsidP="00D376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[2] Спецификация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XML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….</w:t>
            </w:r>
          </w:p>
          <w:p w14:paraId="5803405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[3]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ISO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IEC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8824-1:2021(</w:t>
            </w:r>
            <w:proofErr w:type="spell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</w:t>
            </w:r>
            <w:proofErr w:type="spellEnd"/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) ….</w:t>
            </w:r>
          </w:p>
          <w:p w14:paraId="0FC79F3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3225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B97A5C" w14:textId="77777777" w:rsidR="00CA6342" w:rsidRPr="0093029A" w:rsidRDefault="00CA6342" w:rsidP="00D376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1]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ISO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IEC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8824-1:2021(</w:t>
            </w:r>
            <w:proofErr w:type="spellStart"/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</w:t>
            </w:r>
            <w:proofErr w:type="spellEnd"/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) …</w:t>
            </w:r>
          </w:p>
          <w:p w14:paraId="529806F1" w14:textId="77777777" w:rsidR="00CA6342" w:rsidRPr="0093029A" w:rsidRDefault="00CA6342" w:rsidP="00D376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[2] Спецификация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Extensible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</w:p>
          <w:p w14:paraId="2D4F3E7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[3] Спецификация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XML</w:t>
            </w: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t xml:space="preserve"> ….</w:t>
            </w:r>
          </w:p>
          <w:p w14:paraId="541D33A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544DC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380A7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Изменить нумерацию документов ГОСТ 1.5–2001, п.3.13.2</w:t>
            </w:r>
          </w:p>
          <w:p w14:paraId="60F6E606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01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369C0488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420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5D5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ZZ_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«Библиография»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DA4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E7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Концерн 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29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Автоматика</w:t>
            </w: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AB4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3C3831" w14:textId="77777777" w:rsidR="00CA6342" w:rsidRPr="0093029A" w:rsidRDefault="00CA6342" w:rsidP="00D3762C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Изменить порядок указания документов с соответствующими изменениями в ссылках по тексту стандарта</w:t>
            </w:r>
          </w:p>
          <w:p w14:paraId="7D44596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Нарушен порядок указания ссылок в тексте: </w:t>
            </w:r>
          </w:p>
          <w:p w14:paraId="4225FD89" w14:textId="77777777" w:rsidR="00CA6342" w:rsidRPr="0093029A" w:rsidRDefault="00CA6342" w:rsidP="00D3762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П.5.2.2 «</w:t>
            </w:r>
            <w:r w:rsidRPr="0093029A">
              <w:rPr>
                <w:rFonts w:ascii="Arial" w:eastAsia="Times New Roman" w:hAnsi="Arial" w:cs="Arial"/>
                <w:sz w:val="20"/>
                <w:szCs w:val="20"/>
              </w:rPr>
              <w:t>в соответствии с [3]»</w:t>
            </w:r>
          </w:p>
          <w:p w14:paraId="467C5134" w14:textId="77777777" w:rsidR="00CA6342" w:rsidRPr="0093029A" w:rsidRDefault="00CA6342" w:rsidP="00D3762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Б.1.3. «приведено в [1]»</w:t>
            </w:r>
          </w:p>
          <w:p w14:paraId="2A4408F7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Б.1.4 «в соответствии с [2]»</w:t>
            </w:r>
          </w:p>
          <w:p w14:paraId="0F18B3BD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27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A6342" w:rsidRPr="0093029A" w14:paraId="7DEE9811" w14:textId="77777777" w:rsidTr="001B2C7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732" w14:textId="77777777" w:rsidR="00CA6342" w:rsidRPr="001B2C71" w:rsidRDefault="00CA6342" w:rsidP="00D376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F12" w14:textId="77777777" w:rsidR="00CA6342" w:rsidRPr="0093029A" w:rsidRDefault="00CA6342" w:rsidP="00D3762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ZZ_</w:t>
            </w:r>
            <w:r w:rsidRPr="0093029A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170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EBE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93029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E5DACB0" w14:textId="77777777" w:rsidR="00CA6342" w:rsidRPr="0093029A" w:rsidRDefault="00CA6342" w:rsidP="009302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6915D" w14:textId="77777777" w:rsidR="00CA6342" w:rsidRPr="0093029A" w:rsidRDefault="00CA6342" w:rsidP="0093029A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3029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93029A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3D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492A4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[1]</w:t>
            </w:r>
          </w:p>
          <w:p w14:paraId="2DE6FDF2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[2]</w:t>
            </w:r>
          </w:p>
          <w:p w14:paraId="11A8E9D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[3]</w:t>
            </w:r>
          </w:p>
          <w:p w14:paraId="181F5DB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5AAD9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C3371A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>Расположите ссылочные документы в порядке упоминания в тексте</w:t>
            </w:r>
          </w:p>
          <w:p w14:paraId="5F25BCD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29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CA0FCB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В соответствии с 3.13.2 ГОСТ 1.5 перечень ссылочных документов составляют в порядке упоминания в тексте. </w:t>
            </w:r>
          </w:p>
          <w:p w14:paraId="73CCC57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[3] указано в 5.2.2, </w:t>
            </w:r>
          </w:p>
          <w:p w14:paraId="11C08DEC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[1] указано в Б 1.3,</w:t>
            </w:r>
          </w:p>
          <w:p w14:paraId="23115DFE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  <w:r w:rsidRPr="0093029A">
              <w:rPr>
                <w:rFonts w:ascii="Arial" w:hAnsi="Arial" w:cs="Arial"/>
                <w:sz w:val="20"/>
                <w:szCs w:val="20"/>
              </w:rPr>
              <w:t xml:space="preserve"> [2] указано в Б 1.4</w:t>
            </w:r>
          </w:p>
          <w:p w14:paraId="6C4FA925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18E268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443" w14:textId="77777777" w:rsidR="00CA6342" w:rsidRPr="0093029A" w:rsidRDefault="00CA6342" w:rsidP="00D37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DB3F4" w14:textId="77777777" w:rsidR="00A34397" w:rsidRDefault="00A34397" w:rsidP="00A25B4B"/>
    <w:sectPr w:rsidR="00A34397" w:rsidSect="0093029A">
      <w:footerReference w:type="default" r:id="rId8"/>
      <w:pgSz w:w="16840" w:h="11900" w:orient="landscape" w:code="9"/>
      <w:pgMar w:top="560" w:right="280" w:bottom="560" w:left="520" w:header="720" w:footer="4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6D42" w14:textId="77777777" w:rsidR="007C10E0" w:rsidRDefault="007C10E0" w:rsidP="00AD1005">
      <w:pPr>
        <w:spacing w:after="0" w:line="240" w:lineRule="auto"/>
      </w:pPr>
      <w:r>
        <w:separator/>
      </w:r>
    </w:p>
  </w:endnote>
  <w:endnote w:type="continuationSeparator" w:id="0">
    <w:p w14:paraId="158D1D51" w14:textId="77777777" w:rsidR="007C10E0" w:rsidRDefault="007C10E0" w:rsidP="00AD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23796"/>
      <w:docPartObj>
        <w:docPartGallery w:val="Page Numbers (Bottom of Page)"/>
        <w:docPartUnique/>
      </w:docPartObj>
    </w:sdtPr>
    <w:sdtEndPr/>
    <w:sdtContent>
      <w:p w14:paraId="4524067B" w14:textId="78E0F8B4" w:rsidR="0093029A" w:rsidRDefault="0093029A" w:rsidP="009302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339F" w14:textId="77777777" w:rsidR="007C10E0" w:rsidRDefault="007C10E0" w:rsidP="00AD1005">
      <w:pPr>
        <w:spacing w:after="0" w:line="240" w:lineRule="auto"/>
      </w:pPr>
      <w:r>
        <w:separator/>
      </w:r>
    </w:p>
  </w:footnote>
  <w:footnote w:type="continuationSeparator" w:id="0">
    <w:p w14:paraId="2772B5D9" w14:textId="77777777" w:rsidR="007C10E0" w:rsidRDefault="007C10E0" w:rsidP="00AD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1A27"/>
    <w:multiLevelType w:val="multilevel"/>
    <w:tmpl w:val="1020F91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-141" w:firstLine="709"/>
      </w:pPr>
      <w:rPr>
        <w:b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2" w15:restartNumberingAfterBreak="0">
    <w:nsid w:val="334515E5"/>
    <w:multiLevelType w:val="multilevel"/>
    <w:tmpl w:val="5D6C5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35B68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0260A"/>
    <w:multiLevelType w:val="hybridMultilevel"/>
    <w:tmpl w:val="38D0E75E"/>
    <w:lvl w:ilvl="0" w:tplc="BE3EF05E">
      <w:start w:val="1"/>
      <w:numFmt w:val="decimal"/>
      <w:lvlText w:val="%1)"/>
      <w:lvlJc w:val="left"/>
      <w:pPr>
        <w:ind w:left="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E528A"/>
    <w:multiLevelType w:val="multilevel"/>
    <w:tmpl w:val="A2BCB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97"/>
    <w:rsid w:val="00000197"/>
    <w:rsid w:val="00033EFF"/>
    <w:rsid w:val="0003776A"/>
    <w:rsid w:val="0004351B"/>
    <w:rsid w:val="00064B57"/>
    <w:rsid w:val="00064C95"/>
    <w:rsid w:val="000807D6"/>
    <w:rsid w:val="00097481"/>
    <w:rsid w:val="000A406A"/>
    <w:rsid w:val="000B3B8E"/>
    <w:rsid w:val="000E3FAF"/>
    <w:rsid w:val="000E5EA3"/>
    <w:rsid w:val="000E76AD"/>
    <w:rsid w:val="00113F19"/>
    <w:rsid w:val="00121716"/>
    <w:rsid w:val="00127AC3"/>
    <w:rsid w:val="00143882"/>
    <w:rsid w:val="0015205A"/>
    <w:rsid w:val="00171BE5"/>
    <w:rsid w:val="00183745"/>
    <w:rsid w:val="0018607E"/>
    <w:rsid w:val="001B2C71"/>
    <w:rsid w:val="001B37C0"/>
    <w:rsid w:val="001C6B61"/>
    <w:rsid w:val="0021081A"/>
    <w:rsid w:val="0021327E"/>
    <w:rsid w:val="002163DF"/>
    <w:rsid w:val="00223639"/>
    <w:rsid w:val="00246238"/>
    <w:rsid w:val="00252C31"/>
    <w:rsid w:val="00255BC5"/>
    <w:rsid w:val="002620AF"/>
    <w:rsid w:val="002621AF"/>
    <w:rsid w:val="002650B5"/>
    <w:rsid w:val="002708D7"/>
    <w:rsid w:val="00286018"/>
    <w:rsid w:val="002947E3"/>
    <w:rsid w:val="002B543A"/>
    <w:rsid w:val="002E3AE5"/>
    <w:rsid w:val="00304D52"/>
    <w:rsid w:val="00335819"/>
    <w:rsid w:val="0036190C"/>
    <w:rsid w:val="00384653"/>
    <w:rsid w:val="0038639E"/>
    <w:rsid w:val="0039532E"/>
    <w:rsid w:val="00396B8A"/>
    <w:rsid w:val="00397329"/>
    <w:rsid w:val="003A0CA4"/>
    <w:rsid w:val="003A5646"/>
    <w:rsid w:val="003B715B"/>
    <w:rsid w:val="003C376E"/>
    <w:rsid w:val="003E61FD"/>
    <w:rsid w:val="00407E21"/>
    <w:rsid w:val="0042693F"/>
    <w:rsid w:val="00443F1A"/>
    <w:rsid w:val="004469C9"/>
    <w:rsid w:val="00451873"/>
    <w:rsid w:val="00484515"/>
    <w:rsid w:val="00490D46"/>
    <w:rsid w:val="00493ED9"/>
    <w:rsid w:val="004A2707"/>
    <w:rsid w:val="004A4DAE"/>
    <w:rsid w:val="004A674D"/>
    <w:rsid w:val="004B2654"/>
    <w:rsid w:val="004E4D09"/>
    <w:rsid w:val="00512A4C"/>
    <w:rsid w:val="00527048"/>
    <w:rsid w:val="00533303"/>
    <w:rsid w:val="0055419A"/>
    <w:rsid w:val="00560825"/>
    <w:rsid w:val="005A47B2"/>
    <w:rsid w:val="005A4B34"/>
    <w:rsid w:val="005C1E56"/>
    <w:rsid w:val="005D0957"/>
    <w:rsid w:val="005D3B20"/>
    <w:rsid w:val="005E6D53"/>
    <w:rsid w:val="00604B6E"/>
    <w:rsid w:val="00623016"/>
    <w:rsid w:val="00626D45"/>
    <w:rsid w:val="00630900"/>
    <w:rsid w:val="00644BDA"/>
    <w:rsid w:val="00647A75"/>
    <w:rsid w:val="006559F9"/>
    <w:rsid w:val="00655F61"/>
    <w:rsid w:val="00657416"/>
    <w:rsid w:val="00682107"/>
    <w:rsid w:val="00697781"/>
    <w:rsid w:val="006A4611"/>
    <w:rsid w:val="006A719A"/>
    <w:rsid w:val="006A7592"/>
    <w:rsid w:val="006B58E6"/>
    <w:rsid w:val="006D3796"/>
    <w:rsid w:val="0071123D"/>
    <w:rsid w:val="00740C77"/>
    <w:rsid w:val="00751199"/>
    <w:rsid w:val="00770586"/>
    <w:rsid w:val="007819EC"/>
    <w:rsid w:val="00793180"/>
    <w:rsid w:val="007C10E0"/>
    <w:rsid w:val="007C3DA7"/>
    <w:rsid w:val="00805037"/>
    <w:rsid w:val="0080583E"/>
    <w:rsid w:val="0081288B"/>
    <w:rsid w:val="0083570E"/>
    <w:rsid w:val="00835AD4"/>
    <w:rsid w:val="0084686B"/>
    <w:rsid w:val="008636F9"/>
    <w:rsid w:val="0087565B"/>
    <w:rsid w:val="008A2B31"/>
    <w:rsid w:val="008D0959"/>
    <w:rsid w:val="008D7E0B"/>
    <w:rsid w:val="008F1426"/>
    <w:rsid w:val="00907987"/>
    <w:rsid w:val="00924EA9"/>
    <w:rsid w:val="0093029A"/>
    <w:rsid w:val="00966A10"/>
    <w:rsid w:val="00977D76"/>
    <w:rsid w:val="00983B49"/>
    <w:rsid w:val="00995961"/>
    <w:rsid w:val="009A2F2D"/>
    <w:rsid w:val="009A41E2"/>
    <w:rsid w:val="009A7985"/>
    <w:rsid w:val="009B03B7"/>
    <w:rsid w:val="009B7CB9"/>
    <w:rsid w:val="009E4CD6"/>
    <w:rsid w:val="00A25B4B"/>
    <w:rsid w:val="00A31BE0"/>
    <w:rsid w:val="00A34397"/>
    <w:rsid w:val="00A466B9"/>
    <w:rsid w:val="00A47BB0"/>
    <w:rsid w:val="00A56328"/>
    <w:rsid w:val="00A5735E"/>
    <w:rsid w:val="00A775F1"/>
    <w:rsid w:val="00A824CC"/>
    <w:rsid w:val="00A84534"/>
    <w:rsid w:val="00A92446"/>
    <w:rsid w:val="00AA1C01"/>
    <w:rsid w:val="00AC456B"/>
    <w:rsid w:val="00AD1005"/>
    <w:rsid w:val="00AE2177"/>
    <w:rsid w:val="00AF209D"/>
    <w:rsid w:val="00B02C1B"/>
    <w:rsid w:val="00B10B7C"/>
    <w:rsid w:val="00B44F28"/>
    <w:rsid w:val="00B46A26"/>
    <w:rsid w:val="00B62543"/>
    <w:rsid w:val="00B71D03"/>
    <w:rsid w:val="00B740BE"/>
    <w:rsid w:val="00B82DEC"/>
    <w:rsid w:val="00B842E3"/>
    <w:rsid w:val="00B909BC"/>
    <w:rsid w:val="00BA6541"/>
    <w:rsid w:val="00BC7D37"/>
    <w:rsid w:val="00BE7CE9"/>
    <w:rsid w:val="00BF00C9"/>
    <w:rsid w:val="00BF2959"/>
    <w:rsid w:val="00BF3C09"/>
    <w:rsid w:val="00C01873"/>
    <w:rsid w:val="00C03BEB"/>
    <w:rsid w:val="00C110E9"/>
    <w:rsid w:val="00C20D17"/>
    <w:rsid w:val="00C37E87"/>
    <w:rsid w:val="00C44559"/>
    <w:rsid w:val="00C508BF"/>
    <w:rsid w:val="00C835B3"/>
    <w:rsid w:val="00CA6342"/>
    <w:rsid w:val="00CB2426"/>
    <w:rsid w:val="00CD3544"/>
    <w:rsid w:val="00CE660D"/>
    <w:rsid w:val="00CF2B0D"/>
    <w:rsid w:val="00CF3008"/>
    <w:rsid w:val="00D02717"/>
    <w:rsid w:val="00D11151"/>
    <w:rsid w:val="00D17202"/>
    <w:rsid w:val="00D27850"/>
    <w:rsid w:val="00D34D82"/>
    <w:rsid w:val="00D366FD"/>
    <w:rsid w:val="00D36D06"/>
    <w:rsid w:val="00D3762C"/>
    <w:rsid w:val="00D4282A"/>
    <w:rsid w:val="00D44F28"/>
    <w:rsid w:val="00D819A3"/>
    <w:rsid w:val="00D95036"/>
    <w:rsid w:val="00D95C48"/>
    <w:rsid w:val="00DA3E3D"/>
    <w:rsid w:val="00DA5103"/>
    <w:rsid w:val="00DA792D"/>
    <w:rsid w:val="00DD1615"/>
    <w:rsid w:val="00DD6E49"/>
    <w:rsid w:val="00DE036E"/>
    <w:rsid w:val="00DE79F3"/>
    <w:rsid w:val="00DF692E"/>
    <w:rsid w:val="00E11E78"/>
    <w:rsid w:val="00E1330E"/>
    <w:rsid w:val="00E13FF0"/>
    <w:rsid w:val="00E161C5"/>
    <w:rsid w:val="00E3587A"/>
    <w:rsid w:val="00E37498"/>
    <w:rsid w:val="00E64483"/>
    <w:rsid w:val="00E64704"/>
    <w:rsid w:val="00E670ED"/>
    <w:rsid w:val="00E85395"/>
    <w:rsid w:val="00E97A6B"/>
    <w:rsid w:val="00EE3B76"/>
    <w:rsid w:val="00EE5005"/>
    <w:rsid w:val="00EF2093"/>
    <w:rsid w:val="00F12DA2"/>
    <w:rsid w:val="00F25BA0"/>
    <w:rsid w:val="00F2781A"/>
    <w:rsid w:val="00F409D3"/>
    <w:rsid w:val="00F46EB5"/>
    <w:rsid w:val="00F51EC5"/>
    <w:rsid w:val="00F602EA"/>
    <w:rsid w:val="00F6151D"/>
    <w:rsid w:val="00F840A2"/>
    <w:rsid w:val="00F9281B"/>
    <w:rsid w:val="00F95DA4"/>
    <w:rsid w:val="00F978F1"/>
    <w:rsid w:val="00FA5154"/>
    <w:rsid w:val="00FB16F3"/>
    <w:rsid w:val="00FC5EC9"/>
    <w:rsid w:val="00FC72EB"/>
    <w:rsid w:val="00FD03DF"/>
    <w:rsid w:val="00FE1B7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D91E"/>
  <w15:chartTrackingRefBased/>
  <w15:docId w15:val="{FC29803C-D2A2-4AA9-807F-18EC1BCD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A3439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A34397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A34397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00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005"/>
    <w:rPr>
      <w:rFonts w:ascii="Calibri" w:eastAsia="Calibri" w:hAnsi="Calibri" w:cs="Times New Roman"/>
    </w:rPr>
  </w:style>
  <w:style w:type="character" w:customStyle="1" w:styleId="a9">
    <w:name w:val="Другое_"/>
    <w:basedOn w:val="a0"/>
    <w:link w:val="aa"/>
    <w:rsid w:val="0083570E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83570E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697781"/>
    <w:pPr>
      <w:spacing w:line="276" w:lineRule="auto"/>
      <w:ind w:left="720" w:firstLine="0"/>
      <w:contextualSpacing/>
      <w:jc w:val="left"/>
    </w:pPr>
    <w:rPr>
      <w:rFonts w:eastAsiaTheme="minorHAnsi"/>
    </w:rPr>
  </w:style>
  <w:style w:type="character" w:customStyle="1" w:styleId="28pt">
    <w:name w:val="Основной текст (2) + 8 pt"/>
    <w:basedOn w:val="a0"/>
    <w:rsid w:val="000E5E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">
    <w:name w:val="ГОСТ раздел 1 уровня"/>
    <w:qFormat/>
    <w:rsid w:val="00995961"/>
    <w:pPr>
      <w:numPr>
        <w:numId w:val="3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3">
    <w:name w:val="ГОСТ Р текст 3 уровня"/>
    <w:qFormat/>
    <w:rsid w:val="00995961"/>
    <w:pPr>
      <w:numPr>
        <w:ilvl w:val="2"/>
        <w:numId w:val="3"/>
      </w:numPr>
      <w:tabs>
        <w:tab w:val="left" w:pos="1531"/>
      </w:tabs>
      <w:suppressAutoHyphens/>
      <w:spacing w:after="0"/>
      <w:ind w:left="3827"/>
    </w:pPr>
    <w:rPr>
      <w:rFonts w:ascii="Arial" w:eastAsiaTheme="minorEastAsia" w:hAnsi="Arial"/>
      <w:color w:val="000000" w:themeColor="text1"/>
      <w:sz w:val="24"/>
    </w:rPr>
  </w:style>
  <w:style w:type="character" w:customStyle="1" w:styleId="20">
    <w:name w:val="ГОСТ Р текст 2 уровня Знак"/>
    <w:basedOn w:val="a0"/>
    <w:link w:val="2"/>
    <w:locked/>
    <w:rsid w:val="0099596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basedOn w:val="a"/>
    <w:link w:val="20"/>
    <w:qFormat/>
    <w:rsid w:val="00995961"/>
    <w:pPr>
      <w:widowControl w:val="0"/>
      <w:numPr>
        <w:ilvl w:val="1"/>
        <w:numId w:val="3"/>
      </w:numPr>
      <w:suppressAutoHyphens/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ac">
    <w:name w:val="ГОСТ Р текст без уровня"/>
    <w:basedOn w:val="a"/>
    <w:qFormat/>
    <w:rsid w:val="00AC456B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Default">
    <w:name w:val="Default"/>
    <w:rsid w:val="00AC456B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63B6-2FF3-4779-8D9E-8771D996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52</Pages>
  <Words>11648</Words>
  <Characters>66396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178</cp:revision>
  <dcterms:created xsi:type="dcterms:W3CDTF">2025-08-26T10:21:00Z</dcterms:created>
  <dcterms:modified xsi:type="dcterms:W3CDTF">2025-09-17T13:57:00Z</dcterms:modified>
</cp:coreProperties>
</file>